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B7E" w:rsidRDefault="008E7B7E" w:rsidP="003A5444">
      <w:pPr>
        <w:spacing w:after="0" w:line="240" w:lineRule="auto"/>
        <w:jc w:val="both"/>
        <w:rPr>
          <w:b/>
          <w:sz w:val="36"/>
          <w:szCs w:val="36"/>
        </w:rPr>
      </w:pPr>
      <w:r>
        <w:rPr>
          <w:noProof/>
          <w:lang w:eastAsia="cs-CZ"/>
        </w:rPr>
        <w:drawing>
          <wp:inline distT="0" distB="0" distL="0" distR="0" wp14:anchorId="37156F34" wp14:editId="4C57FE66">
            <wp:extent cx="5760720" cy="1432721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3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B7E" w:rsidRDefault="008E7B7E" w:rsidP="003A5444">
      <w:pPr>
        <w:jc w:val="both"/>
        <w:rPr>
          <w:rFonts w:ascii="Arial" w:hAnsi="Arial" w:cs="Arial"/>
          <w:b/>
          <w:bCs/>
          <w:sz w:val="28"/>
          <w:szCs w:val="28"/>
        </w:rPr>
      </w:pPr>
    </w:p>
    <w:p w:rsidR="008E7B7E" w:rsidRDefault="008E7B7E" w:rsidP="00EC7D27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ÚVODNÍ LIST VZDĚLÁVACÍHO MATERIÁLU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59"/>
        <w:gridCol w:w="5503"/>
      </w:tblGrid>
      <w:tr w:rsidR="008E7B7E" w:rsidTr="00B244E0">
        <w:tc>
          <w:tcPr>
            <w:tcW w:w="3652" w:type="dxa"/>
          </w:tcPr>
          <w:p w:rsidR="008E7B7E" w:rsidRDefault="008E7B7E" w:rsidP="003A5444">
            <w:pPr>
              <w:jc w:val="both"/>
            </w:pPr>
            <w:r>
              <w:t>Škola</w:t>
            </w:r>
          </w:p>
        </w:tc>
        <w:tc>
          <w:tcPr>
            <w:tcW w:w="5636" w:type="dxa"/>
          </w:tcPr>
          <w:p w:rsidR="008E7B7E" w:rsidRPr="00CF1F34" w:rsidRDefault="008E7B7E" w:rsidP="003A5444">
            <w:pPr>
              <w:jc w:val="both"/>
            </w:pPr>
            <w:r w:rsidRPr="00CF1F34">
              <w:rPr>
                <w:rFonts w:cs="Arial"/>
              </w:rPr>
              <w:t>Vyšší odborná škola a Střední zemědělská škola, Tábor, Nám. T. G. Masaryka 788</w:t>
            </w:r>
          </w:p>
        </w:tc>
      </w:tr>
      <w:tr w:rsidR="008E7B7E" w:rsidTr="00B244E0">
        <w:tc>
          <w:tcPr>
            <w:tcW w:w="3652" w:type="dxa"/>
          </w:tcPr>
          <w:p w:rsidR="008E7B7E" w:rsidRPr="00CF1F34" w:rsidRDefault="008E7B7E" w:rsidP="003A5444">
            <w:pPr>
              <w:jc w:val="both"/>
            </w:pPr>
            <w:r w:rsidRPr="00CF1F34">
              <w:rPr>
                <w:rFonts w:cs="Arial"/>
              </w:rPr>
              <w:t>Číslo projektu</w:t>
            </w:r>
          </w:p>
        </w:tc>
        <w:tc>
          <w:tcPr>
            <w:tcW w:w="5636" w:type="dxa"/>
          </w:tcPr>
          <w:p w:rsidR="008E7B7E" w:rsidRPr="00CF1F34" w:rsidRDefault="008E7B7E" w:rsidP="003A5444">
            <w:pPr>
              <w:jc w:val="both"/>
            </w:pPr>
            <w:r w:rsidRPr="00CF1F34">
              <w:rPr>
                <w:rFonts w:cs="Arial"/>
              </w:rPr>
              <w:t>CZ.1.07/1.5.00/34.0118</w:t>
            </w:r>
          </w:p>
        </w:tc>
      </w:tr>
      <w:tr w:rsidR="008E7B7E" w:rsidTr="00B244E0">
        <w:tc>
          <w:tcPr>
            <w:tcW w:w="3652" w:type="dxa"/>
          </w:tcPr>
          <w:p w:rsidR="008E7B7E" w:rsidRPr="00CF1F34" w:rsidRDefault="008E7B7E" w:rsidP="003A5444">
            <w:pPr>
              <w:jc w:val="both"/>
            </w:pPr>
            <w:r w:rsidRPr="00CF1F34">
              <w:rPr>
                <w:rFonts w:cs="Arial"/>
              </w:rPr>
              <w:t>Číslo a název šablony klíčové aktivity</w:t>
            </w:r>
          </w:p>
        </w:tc>
        <w:tc>
          <w:tcPr>
            <w:tcW w:w="5636" w:type="dxa"/>
          </w:tcPr>
          <w:p w:rsidR="008E7B7E" w:rsidRPr="00CE5BC6" w:rsidRDefault="008E7B7E" w:rsidP="003A5444">
            <w:pPr>
              <w:jc w:val="both"/>
            </w:pPr>
            <w:r w:rsidRPr="00CE5BC6">
              <w:t>I/2 – Inovace a zkvalitnění výuky směřující k rozvoji čtenářské a informační gramotnosti</w:t>
            </w:r>
          </w:p>
        </w:tc>
      </w:tr>
      <w:tr w:rsidR="008E7B7E" w:rsidTr="00B244E0">
        <w:tc>
          <w:tcPr>
            <w:tcW w:w="3652" w:type="dxa"/>
          </w:tcPr>
          <w:p w:rsidR="008E7B7E" w:rsidRPr="00CF1F34" w:rsidRDefault="008E7B7E" w:rsidP="003A5444">
            <w:pPr>
              <w:jc w:val="both"/>
            </w:pPr>
            <w:r w:rsidRPr="00CF1F34">
              <w:rPr>
                <w:rFonts w:cs="Arial"/>
              </w:rPr>
              <w:t>Tematická oblast</w:t>
            </w:r>
          </w:p>
        </w:tc>
        <w:tc>
          <w:tcPr>
            <w:tcW w:w="5636" w:type="dxa"/>
          </w:tcPr>
          <w:p w:rsidR="008E7B7E" w:rsidRPr="00CF1F34" w:rsidRDefault="00285083" w:rsidP="003A5444">
            <w:pPr>
              <w:jc w:val="both"/>
            </w:pPr>
            <w:r>
              <w:t>12_INOVACE_02</w:t>
            </w:r>
            <w:r w:rsidR="00A64776">
              <w:t xml:space="preserve"> Český jazyk - neumělecký text</w:t>
            </w:r>
            <w:bookmarkStart w:id="0" w:name="_GoBack"/>
            <w:bookmarkEnd w:id="0"/>
          </w:p>
        </w:tc>
      </w:tr>
      <w:tr w:rsidR="008E7B7E" w:rsidTr="00B244E0">
        <w:tc>
          <w:tcPr>
            <w:tcW w:w="3652" w:type="dxa"/>
          </w:tcPr>
          <w:p w:rsidR="008E7B7E" w:rsidRDefault="008E7B7E" w:rsidP="003A5444">
            <w:pPr>
              <w:jc w:val="both"/>
            </w:pPr>
            <w:r>
              <w:t>Pořadové číslo</w:t>
            </w:r>
          </w:p>
        </w:tc>
        <w:tc>
          <w:tcPr>
            <w:tcW w:w="5636" w:type="dxa"/>
          </w:tcPr>
          <w:p w:rsidR="008E7B7E" w:rsidRDefault="008E7B7E" w:rsidP="00A6477C">
            <w:pPr>
              <w:jc w:val="both"/>
            </w:pPr>
            <w:r>
              <w:t>12_INOVACE_0</w:t>
            </w:r>
            <w:r w:rsidR="00285083">
              <w:t>2</w:t>
            </w:r>
            <w:r>
              <w:t>.</w:t>
            </w:r>
            <w:r w:rsidR="00B91DC0">
              <w:t>0</w:t>
            </w:r>
            <w:r w:rsidR="00A6477C">
              <w:t>9</w:t>
            </w:r>
          </w:p>
        </w:tc>
      </w:tr>
      <w:tr w:rsidR="008E7B7E" w:rsidTr="00B244E0">
        <w:tc>
          <w:tcPr>
            <w:tcW w:w="3652" w:type="dxa"/>
          </w:tcPr>
          <w:p w:rsidR="008E7B7E" w:rsidRDefault="008E7B7E" w:rsidP="003A5444">
            <w:pPr>
              <w:jc w:val="both"/>
            </w:pPr>
            <w:r>
              <w:t>Autor</w:t>
            </w:r>
          </w:p>
        </w:tc>
        <w:tc>
          <w:tcPr>
            <w:tcW w:w="5636" w:type="dxa"/>
          </w:tcPr>
          <w:p w:rsidR="008E7B7E" w:rsidRDefault="008E7B7E" w:rsidP="003A5444">
            <w:pPr>
              <w:jc w:val="both"/>
            </w:pPr>
            <w:r>
              <w:t>PhDr. Iva Petrová</w:t>
            </w:r>
          </w:p>
        </w:tc>
      </w:tr>
      <w:tr w:rsidR="008E7B7E" w:rsidTr="00B244E0">
        <w:tc>
          <w:tcPr>
            <w:tcW w:w="3652" w:type="dxa"/>
          </w:tcPr>
          <w:p w:rsidR="008E7B7E" w:rsidRDefault="008E7B7E" w:rsidP="003A5444">
            <w:pPr>
              <w:jc w:val="both"/>
            </w:pPr>
            <w:r>
              <w:t>Datum vytvoření materiálu</w:t>
            </w:r>
          </w:p>
        </w:tc>
        <w:tc>
          <w:tcPr>
            <w:tcW w:w="5636" w:type="dxa"/>
          </w:tcPr>
          <w:p w:rsidR="008E7B7E" w:rsidRDefault="006615D4" w:rsidP="006615D4">
            <w:pPr>
              <w:jc w:val="both"/>
            </w:pPr>
            <w:r>
              <w:t>20</w:t>
            </w:r>
            <w:r w:rsidR="00510507">
              <w:t xml:space="preserve">. </w:t>
            </w:r>
            <w:r>
              <w:t>11</w:t>
            </w:r>
            <w:r w:rsidR="00F6610C">
              <w:t>. 2013</w:t>
            </w:r>
          </w:p>
        </w:tc>
      </w:tr>
      <w:tr w:rsidR="008E7B7E" w:rsidTr="00B244E0">
        <w:tc>
          <w:tcPr>
            <w:tcW w:w="3652" w:type="dxa"/>
          </w:tcPr>
          <w:p w:rsidR="008E7B7E" w:rsidRDefault="008E7B7E" w:rsidP="003A5444">
            <w:pPr>
              <w:jc w:val="both"/>
            </w:pPr>
            <w:r>
              <w:t>Studijní obor</w:t>
            </w:r>
          </w:p>
        </w:tc>
        <w:tc>
          <w:tcPr>
            <w:tcW w:w="5636" w:type="dxa"/>
          </w:tcPr>
          <w:p w:rsidR="00D20F8C" w:rsidRDefault="008E7B7E" w:rsidP="003A5444">
            <w:pPr>
              <w:jc w:val="both"/>
              <w:rPr>
                <w:rFonts w:cs="Arial"/>
              </w:rPr>
            </w:pPr>
            <w:r w:rsidRPr="00B50B7C">
              <w:rPr>
                <w:rFonts w:cs="Arial"/>
              </w:rPr>
              <w:t xml:space="preserve">41-41-M/01 </w:t>
            </w:r>
            <w:proofErr w:type="spellStart"/>
            <w:r w:rsidRPr="00B50B7C">
              <w:rPr>
                <w:rFonts w:cs="Arial"/>
              </w:rPr>
              <w:t>Agropodnikání</w:t>
            </w:r>
            <w:proofErr w:type="spellEnd"/>
            <w:r w:rsidR="00D20F8C">
              <w:rPr>
                <w:rFonts w:cs="Arial"/>
              </w:rPr>
              <w:t>,</w:t>
            </w:r>
          </w:p>
          <w:p w:rsidR="008E7B7E" w:rsidRPr="00B50B7C" w:rsidRDefault="00D20F8C" w:rsidP="003A5444">
            <w:pPr>
              <w:jc w:val="both"/>
            </w:pPr>
            <w:r>
              <w:rPr>
                <w:rFonts w:cs="Arial"/>
              </w:rPr>
              <w:t>63-41-M/01 Ekonomika a podnikání</w:t>
            </w:r>
            <w:r w:rsidRPr="00B50B7C">
              <w:rPr>
                <w:rFonts w:cs="Arial"/>
              </w:rPr>
              <w:t xml:space="preserve">   </w:t>
            </w:r>
            <w:r w:rsidR="008E7B7E" w:rsidRPr="00B50B7C">
              <w:rPr>
                <w:rFonts w:cs="Arial"/>
              </w:rPr>
              <w:t xml:space="preserve">   </w:t>
            </w:r>
          </w:p>
        </w:tc>
      </w:tr>
      <w:tr w:rsidR="008E7B7E" w:rsidTr="00B244E0">
        <w:tc>
          <w:tcPr>
            <w:tcW w:w="3652" w:type="dxa"/>
          </w:tcPr>
          <w:p w:rsidR="008E7B7E" w:rsidRDefault="008E7B7E" w:rsidP="003A5444">
            <w:pPr>
              <w:jc w:val="both"/>
            </w:pPr>
            <w:r>
              <w:t xml:space="preserve">Ročník </w:t>
            </w:r>
          </w:p>
        </w:tc>
        <w:tc>
          <w:tcPr>
            <w:tcW w:w="5636" w:type="dxa"/>
          </w:tcPr>
          <w:p w:rsidR="008E7B7E" w:rsidRDefault="0000152D" w:rsidP="00CF6E45">
            <w:pPr>
              <w:jc w:val="both"/>
            </w:pPr>
            <w:r>
              <w:t>I</w:t>
            </w:r>
            <w:r w:rsidR="00A6477C">
              <w:t>II</w:t>
            </w:r>
            <w:r w:rsidR="004E70D3">
              <w:t>.</w:t>
            </w:r>
            <w:r w:rsidR="00285083">
              <w:t xml:space="preserve"> </w:t>
            </w:r>
          </w:p>
        </w:tc>
      </w:tr>
      <w:tr w:rsidR="008E7B7E" w:rsidTr="00B244E0">
        <w:tc>
          <w:tcPr>
            <w:tcW w:w="3652" w:type="dxa"/>
          </w:tcPr>
          <w:p w:rsidR="008E7B7E" w:rsidRDefault="008E7B7E" w:rsidP="003A5444">
            <w:pPr>
              <w:jc w:val="both"/>
            </w:pPr>
            <w:r>
              <w:t>Předmět</w:t>
            </w:r>
          </w:p>
        </w:tc>
        <w:tc>
          <w:tcPr>
            <w:tcW w:w="5636" w:type="dxa"/>
          </w:tcPr>
          <w:p w:rsidR="008E7B7E" w:rsidRDefault="00A6477C" w:rsidP="00A6477C">
            <w:pPr>
              <w:jc w:val="both"/>
            </w:pPr>
            <w:r>
              <w:t>Kultura a estetika</w:t>
            </w:r>
            <w:r w:rsidR="004E70D3">
              <w:t xml:space="preserve"> /</w:t>
            </w:r>
            <w:r w:rsidR="008E7B7E">
              <w:t>Český jazyk a literatura</w:t>
            </w:r>
          </w:p>
        </w:tc>
      </w:tr>
      <w:tr w:rsidR="008E7B7E" w:rsidTr="00B244E0">
        <w:tc>
          <w:tcPr>
            <w:tcW w:w="3652" w:type="dxa"/>
          </w:tcPr>
          <w:p w:rsidR="008E7B7E" w:rsidRDefault="008E7B7E" w:rsidP="003A5444">
            <w:pPr>
              <w:jc w:val="both"/>
            </w:pPr>
            <w:r>
              <w:t>Téma vzdělávacího materiálu</w:t>
            </w:r>
          </w:p>
        </w:tc>
        <w:tc>
          <w:tcPr>
            <w:tcW w:w="5636" w:type="dxa"/>
          </w:tcPr>
          <w:p w:rsidR="008E7B7E" w:rsidRDefault="006615D4" w:rsidP="00A6477C">
            <w:pPr>
              <w:jc w:val="both"/>
            </w:pPr>
            <w:r>
              <w:t xml:space="preserve">Prahou na </w:t>
            </w:r>
            <w:r w:rsidR="00A6477C">
              <w:t>Žofín</w:t>
            </w:r>
          </w:p>
        </w:tc>
      </w:tr>
      <w:tr w:rsidR="008E7B7E" w:rsidTr="00B244E0">
        <w:tc>
          <w:tcPr>
            <w:tcW w:w="3652" w:type="dxa"/>
          </w:tcPr>
          <w:p w:rsidR="008E7B7E" w:rsidRDefault="008E7B7E" w:rsidP="003A5444">
            <w:pPr>
              <w:jc w:val="both"/>
            </w:pPr>
            <w:r>
              <w:t>Anotace</w:t>
            </w:r>
          </w:p>
        </w:tc>
        <w:tc>
          <w:tcPr>
            <w:tcW w:w="5636" w:type="dxa"/>
          </w:tcPr>
          <w:p w:rsidR="00E16131" w:rsidRDefault="00594F9B" w:rsidP="00E16131">
            <w:pPr>
              <w:jc w:val="both"/>
            </w:pPr>
            <w:r>
              <w:t>Materiál má podobu p</w:t>
            </w:r>
            <w:r w:rsidR="001E67FB">
              <w:t>racovní list</w:t>
            </w:r>
            <w:r>
              <w:t xml:space="preserve">u. Ten byl </w:t>
            </w:r>
            <w:r w:rsidR="006615D4">
              <w:t>vytvořen jako pomůcka pro</w:t>
            </w:r>
            <w:r>
              <w:t xml:space="preserve"> návštěvu centra hlavního města. Procházka Starým a Novým Městem </w:t>
            </w:r>
            <w:r w:rsidR="006615D4">
              <w:t xml:space="preserve">předchází </w:t>
            </w:r>
            <w:r>
              <w:t xml:space="preserve">účasti žáků na </w:t>
            </w:r>
            <w:r w:rsidR="006615D4">
              <w:t>odborné konferenci</w:t>
            </w:r>
            <w:r>
              <w:t xml:space="preserve"> „Kvalita potravin</w:t>
            </w:r>
            <w:r w:rsidR="00EC2ECF">
              <w:t xml:space="preserve">, </w:t>
            </w:r>
            <w:r w:rsidR="00EC115D">
              <w:t xml:space="preserve">příležitost </w:t>
            </w:r>
            <w:r>
              <w:t xml:space="preserve">pro české </w:t>
            </w:r>
            <w:r w:rsidR="00EC2ECF">
              <w:t>produkty</w:t>
            </w:r>
            <w:r>
              <w:t xml:space="preserve">“, která se </w:t>
            </w:r>
            <w:r w:rsidR="00EC115D">
              <w:t xml:space="preserve">tradičně </w:t>
            </w:r>
            <w:r>
              <w:t>koná v</w:t>
            </w:r>
            <w:r w:rsidR="00EC2ECF">
              <w:t xml:space="preserve"> paláci</w:t>
            </w:r>
            <w:r>
              <w:t xml:space="preserve"> Žofín.</w:t>
            </w:r>
            <w:r w:rsidR="006615D4">
              <w:t xml:space="preserve"> </w:t>
            </w:r>
            <w:r>
              <w:t xml:space="preserve">Pracovní list aktivuje </w:t>
            </w:r>
            <w:r w:rsidR="00E16131">
              <w:t xml:space="preserve">některé </w:t>
            </w:r>
            <w:r>
              <w:t>poznatky o ar</w:t>
            </w:r>
            <w:r w:rsidR="00E16131">
              <w:t>chitektonických památkách Prahy</w:t>
            </w:r>
            <w:r>
              <w:t xml:space="preserve">, které žáci získali v během studia v rámci </w:t>
            </w:r>
            <w:r w:rsidR="00E16131">
              <w:t>předmětů</w:t>
            </w:r>
            <w:r>
              <w:t xml:space="preserve"> Kultura a estetika a Český jazyk a literatura. Soustřeďuje se však zejména na Slovanský ostrov, dějiště </w:t>
            </w:r>
            <w:r w:rsidR="00E16131">
              <w:t xml:space="preserve">výše zmíněné </w:t>
            </w:r>
            <w:r>
              <w:t>odborné akce.</w:t>
            </w:r>
          </w:p>
          <w:p w:rsidR="008E7B7E" w:rsidRDefault="001E67FB" w:rsidP="008B1BA4">
            <w:pPr>
              <w:jc w:val="both"/>
            </w:pPr>
            <w:r>
              <w:t>Způsob práce s</w:t>
            </w:r>
            <w:r w:rsidR="00970CFD">
              <w:t xml:space="preserve"> výchozími </w:t>
            </w:r>
            <w:r>
              <w:t xml:space="preserve">texty je v souladu s koncepcí nové maturitní zkoušky z českého jazyka a literatury – a to s didaktickým testem MZ. </w:t>
            </w:r>
            <w:r w:rsidR="008B1BA4">
              <w:t xml:space="preserve">Žák vyhledává v textu požadované informace, posuzuje, zda jsou nabízená tvrzení v souladu s výchozím textem. Sám volí spolehlivý informační zdroj k získání dalších požadovaných dat. </w:t>
            </w:r>
          </w:p>
        </w:tc>
      </w:tr>
      <w:tr w:rsidR="008E7B7E" w:rsidTr="00B244E0">
        <w:tc>
          <w:tcPr>
            <w:tcW w:w="3652" w:type="dxa"/>
          </w:tcPr>
          <w:p w:rsidR="008E7B7E" w:rsidRDefault="008E7B7E" w:rsidP="003A5444">
            <w:pPr>
              <w:jc w:val="both"/>
            </w:pPr>
            <w:r>
              <w:t>Klíčová slova</w:t>
            </w:r>
          </w:p>
        </w:tc>
        <w:tc>
          <w:tcPr>
            <w:tcW w:w="5636" w:type="dxa"/>
          </w:tcPr>
          <w:p w:rsidR="008E7B7E" w:rsidRDefault="008B1BA4" w:rsidP="008B1BA4">
            <w:pPr>
              <w:jc w:val="both"/>
            </w:pPr>
            <w:r>
              <w:t>Slovanský ostrov, Žofín, Staroměstské náměstí, Karlův most, secese, Národní divadlo, č</w:t>
            </w:r>
            <w:r w:rsidR="00E16131">
              <w:t xml:space="preserve">lenění na odstavce, osnova, </w:t>
            </w:r>
            <w:r w:rsidR="00EC7D27">
              <w:t>spolehlivý informační zdroj</w:t>
            </w:r>
            <w:r>
              <w:t>.</w:t>
            </w:r>
          </w:p>
        </w:tc>
      </w:tr>
    </w:tbl>
    <w:p w:rsidR="008E7B7E" w:rsidRDefault="008E7B7E" w:rsidP="003A5444">
      <w:pPr>
        <w:jc w:val="both"/>
      </w:pPr>
    </w:p>
    <w:p w:rsidR="00EC115D" w:rsidRDefault="00EC115D" w:rsidP="003A5444">
      <w:pPr>
        <w:jc w:val="both"/>
      </w:pPr>
    </w:p>
    <w:p w:rsidR="00EC115D" w:rsidRDefault="00EC115D" w:rsidP="003A5444">
      <w:pPr>
        <w:jc w:val="both"/>
      </w:pPr>
    </w:p>
    <w:p w:rsidR="006615D4" w:rsidRPr="00EC2ECF" w:rsidRDefault="006615D4" w:rsidP="002517DF">
      <w:pPr>
        <w:spacing w:after="0" w:line="240" w:lineRule="auto"/>
        <w:jc w:val="both"/>
        <w:rPr>
          <w:rFonts w:cs="Arial"/>
          <w:b/>
          <w:color w:val="FF0000"/>
          <w:sz w:val="36"/>
          <w:szCs w:val="36"/>
        </w:rPr>
      </w:pPr>
      <w:r w:rsidRPr="00EC2ECF">
        <w:rPr>
          <w:rFonts w:cs="Arial"/>
          <w:b/>
          <w:color w:val="FF0000"/>
          <w:sz w:val="36"/>
          <w:szCs w:val="36"/>
        </w:rPr>
        <w:lastRenderedPageBreak/>
        <w:t>PRAHOU NA ŽOFÍN</w:t>
      </w:r>
    </w:p>
    <w:p w:rsidR="006615D4" w:rsidRDefault="0094712B" w:rsidP="002517DF">
      <w:pPr>
        <w:spacing w:after="0" w:line="240" w:lineRule="auto"/>
        <w:jc w:val="both"/>
        <w:rPr>
          <w:rFonts w:cs="Arial"/>
          <w:b/>
        </w:rPr>
      </w:pPr>
      <w:r w:rsidRPr="0094712B">
        <w:rPr>
          <w:rFonts w:cs="Arial"/>
          <w:b/>
        </w:rPr>
        <w:t>Jmenujte alespoň</w:t>
      </w:r>
      <w:r w:rsidR="00FD649B">
        <w:rPr>
          <w:rFonts w:cs="Arial"/>
          <w:b/>
        </w:rPr>
        <w:t xml:space="preserve"> dvě významné pražské </w:t>
      </w:r>
      <w:r w:rsidR="00FD649B" w:rsidRPr="00533B89">
        <w:rPr>
          <w:rFonts w:cs="Arial"/>
          <w:b/>
          <w:color w:val="FF0000"/>
        </w:rPr>
        <w:t>secesní budovy</w:t>
      </w:r>
      <w:r w:rsidR="00FD649B">
        <w:rPr>
          <w:rFonts w:cs="Arial"/>
          <w:b/>
        </w:rPr>
        <w:t>.</w:t>
      </w:r>
    </w:p>
    <w:p w:rsidR="00FD649B" w:rsidRDefault="00FD649B" w:rsidP="00FD64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FD649B" w:rsidRDefault="00FD649B" w:rsidP="00FD64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FD649B" w:rsidRDefault="00FD649B" w:rsidP="00FD64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ED475E" w:rsidRDefault="00ED475E" w:rsidP="00ED475E">
      <w:pPr>
        <w:pStyle w:val="Normlnweb"/>
        <w:spacing w:before="0" w:beforeAutospacing="0" w:after="0" w:afterAutospacing="0"/>
        <w:jc w:val="both"/>
        <w:rPr>
          <w:rFonts w:asciiTheme="minorHAnsi" w:hAnsiTheme="minorHAnsi" w:cs="Arial"/>
          <w:b/>
          <w:sz w:val="22"/>
          <w:szCs w:val="22"/>
        </w:rPr>
      </w:pPr>
    </w:p>
    <w:p w:rsidR="00533B89" w:rsidRDefault="00ED475E" w:rsidP="00ED475E">
      <w:pPr>
        <w:pStyle w:val="Normlnweb"/>
        <w:spacing w:before="0" w:beforeAutospacing="0" w:after="0" w:afterAutospacing="0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Historická budova </w:t>
      </w:r>
      <w:r w:rsidRPr="00533B89">
        <w:rPr>
          <w:rFonts w:asciiTheme="minorHAnsi" w:hAnsiTheme="minorHAnsi" w:cs="Arial"/>
          <w:b/>
          <w:color w:val="FF0000"/>
          <w:sz w:val="22"/>
          <w:szCs w:val="22"/>
        </w:rPr>
        <w:t>Národního muzea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="00533B89">
        <w:rPr>
          <w:rFonts w:asciiTheme="minorHAnsi" w:hAnsiTheme="minorHAnsi" w:cs="Arial"/>
          <w:b/>
          <w:sz w:val="22"/>
          <w:szCs w:val="22"/>
        </w:rPr>
        <w:t xml:space="preserve">na Václavském náměstí je v současné době v rekonstrukci. Zjistěte s použitím nějakého spolehlivého informačního zdroje, kdy se plánuje </w:t>
      </w:r>
      <w:r w:rsidR="00EC2ECF">
        <w:rPr>
          <w:rFonts w:asciiTheme="minorHAnsi" w:hAnsiTheme="minorHAnsi" w:cs="Arial"/>
          <w:b/>
          <w:sz w:val="22"/>
          <w:szCs w:val="22"/>
        </w:rPr>
        <w:t>její slavnostní znovuotevření (2</w:t>
      </w:r>
      <w:r w:rsidR="00533B89">
        <w:rPr>
          <w:rFonts w:asciiTheme="minorHAnsi" w:hAnsiTheme="minorHAnsi" w:cs="Arial"/>
          <w:b/>
          <w:sz w:val="22"/>
          <w:szCs w:val="22"/>
        </w:rPr>
        <w:t>00. výročí založení Vlasteneckého muzea v Čechách).</w:t>
      </w:r>
    </w:p>
    <w:p w:rsidR="00533B89" w:rsidRDefault="00533B89" w:rsidP="00533B8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533B89" w:rsidRDefault="00533B89" w:rsidP="00533B8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533B89" w:rsidRDefault="00533B89" w:rsidP="00533B8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533B89" w:rsidRDefault="00533B89" w:rsidP="00ED475E">
      <w:pPr>
        <w:pStyle w:val="Normlnweb"/>
        <w:spacing w:before="0" w:beforeAutospacing="0" w:after="0" w:afterAutospacing="0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Autorem projektu této slavné novorenesanční budovy, dokončené roku 1891 byl Josef Schulz. Jméno tohoto architekta vám není neznámé. Kterou další pražskou budovu projektoval?</w:t>
      </w:r>
    </w:p>
    <w:p w:rsidR="00533B89" w:rsidRDefault="00533B89" w:rsidP="00533B8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533B89" w:rsidRDefault="00533B89" w:rsidP="00533B8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533B89" w:rsidRDefault="00533B89" w:rsidP="00533B8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533B89" w:rsidRDefault="00533B89" w:rsidP="00ED475E">
      <w:pPr>
        <w:pStyle w:val="Normlnweb"/>
        <w:spacing w:before="0" w:beforeAutospacing="0" w:after="0" w:afterAutospacing="0"/>
        <w:jc w:val="both"/>
        <w:rPr>
          <w:rFonts w:asciiTheme="minorHAnsi" w:hAnsiTheme="minorHAnsi" w:cs="Arial"/>
          <w:b/>
          <w:sz w:val="22"/>
          <w:szCs w:val="22"/>
        </w:rPr>
      </w:pPr>
    </w:p>
    <w:p w:rsidR="00FD649B" w:rsidRPr="00ED475E" w:rsidRDefault="00FD649B" w:rsidP="00ED475E">
      <w:pPr>
        <w:pStyle w:val="Normlnweb"/>
        <w:spacing w:before="0" w:beforeAutospacing="0" w:after="0" w:afterAutospacing="0"/>
        <w:jc w:val="both"/>
        <w:rPr>
          <w:b/>
        </w:rPr>
      </w:pPr>
      <w:r w:rsidRPr="00ED475E">
        <w:rPr>
          <w:rFonts w:asciiTheme="minorHAnsi" w:hAnsiTheme="minorHAnsi" w:cs="Arial"/>
          <w:b/>
          <w:sz w:val="22"/>
          <w:szCs w:val="22"/>
        </w:rPr>
        <w:t xml:space="preserve">V horní části Václavského náměstí se nachází </w:t>
      </w:r>
      <w:r w:rsidRPr="00ED475E">
        <w:rPr>
          <w:rFonts w:asciiTheme="minorHAnsi" w:hAnsiTheme="minorHAnsi"/>
          <w:b/>
          <w:sz w:val="22"/>
          <w:szCs w:val="22"/>
        </w:rPr>
        <w:t xml:space="preserve">Myslbekova </w:t>
      </w:r>
      <w:r w:rsidRPr="00533B89">
        <w:rPr>
          <w:rFonts w:asciiTheme="minorHAnsi" w:hAnsiTheme="minorHAnsi"/>
          <w:b/>
          <w:color w:val="FF0000"/>
          <w:sz w:val="22"/>
          <w:szCs w:val="22"/>
        </w:rPr>
        <w:t xml:space="preserve">jezdecká socha </w:t>
      </w:r>
      <w:hyperlink r:id="rId7" w:tooltip="Svatý Václav" w:history="1">
        <w:r w:rsidRPr="00533B89">
          <w:rPr>
            <w:rStyle w:val="Hypertextovodkaz"/>
            <w:rFonts w:asciiTheme="minorHAnsi" w:hAnsiTheme="minorHAnsi"/>
            <w:b/>
            <w:color w:val="FF0000"/>
            <w:sz w:val="22"/>
            <w:szCs w:val="22"/>
            <w:u w:val="none"/>
          </w:rPr>
          <w:t>sv. Václava</w:t>
        </w:r>
      </w:hyperlink>
      <w:r w:rsidR="00ED475E">
        <w:rPr>
          <w:rFonts w:asciiTheme="minorHAnsi" w:hAnsiTheme="minorHAnsi"/>
          <w:b/>
          <w:sz w:val="22"/>
          <w:szCs w:val="22"/>
        </w:rPr>
        <w:t>. B</w:t>
      </w:r>
      <w:r w:rsidRPr="00ED475E">
        <w:rPr>
          <w:rFonts w:asciiTheme="minorHAnsi" w:hAnsiTheme="minorHAnsi"/>
          <w:b/>
          <w:sz w:val="22"/>
          <w:szCs w:val="22"/>
        </w:rPr>
        <w:t xml:space="preserve">yla sem umístěna v roce </w:t>
      </w:r>
      <w:hyperlink r:id="rId8" w:tooltip="1913" w:history="1">
        <w:r w:rsidRPr="00ED475E">
          <w:rPr>
            <w:rStyle w:val="Hypertextovodkaz"/>
            <w:rFonts w:asciiTheme="minorHAnsi" w:hAnsiTheme="minorHAnsi"/>
            <w:b/>
            <w:color w:val="auto"/>
            <w:sz w:val="22"/>
            <w:szCs w:val="22"/>
            <w:u w:val="none"/>
          </w:rPr>
          <w:t>1913</w:t>
        </w:r>
      </w:hyperlink>
      <w:r w:rsidR="00ED475E">
        <w:rPr>
          <w:rFonts w:asciiTheme="minorHAnsi" w:hAnsiTheme="minorHAnsi"/>
          <w:b/>
          <w:sz w:val="22"/>
          <w:szCs w:val="22"/>
        </w:rPr>
        <w:t xml:space="preserve">. </w:t>
      </w:r>
      <w:r w:rsidRPr="00ED475E">
        <w:rPr>
          <w:rFonts w:asciiTheme="minorHAnsi" w:hAnsiTheme="minorHAnsi"/>
          <w:b/>
          <w:sz w:val="22"/>
          <w:szCs w:val="22"/>
        </w:rPr>
        <w:t>Sv. Václav je ve společnosti dalších čtyř českých svatých patronů. Vyjmenujte je.</w:t>
      </w:r>
    </w:p>
    <w:p w:rsidR="00ED475E" w:rsidRDefault="00ED475E" w:rsidP="00FD64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FD649B" w:rsidRDefault="00FD649B" w:rsidP="00FD64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FD649B" w:rsidRDefault="00FD649B" w:rsidP="00FD64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FD649B" w:rsidRDefault="00FD649B" w:rsidP="00FD64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4318B4" w:rsidRDefault="004318B4" w:rsidP="009A35F2">
      <w:pPr>
        <w:pStyle w:val="Normlnweb"/>
        <w:spacing w:before="0" w:beforeAutospacing="0" w:after="0" w:afterAutospacing="0"/>
        <w:jc w:val="both"/>
        <w:rPr>
          <w:rFonts w:asciiTheme="minorHAnsi" w:hAnsiTheme="minorHAnsi"/>
          <w:b/>
          <w:sz w:val="22"/>
          <w:szCs w:val="22"/>
        </w:rPr>
      </w:pPr>
    </w:p>
    <w:p w:rsidR="00FD649B" w:rsidRDefault="009A35F2" w:rsidP="009A35F2">
      <w:pPr>
        <w:pStyle w:val="Normlnweb"/>
        <w:spacing w:before="0" w:beforeAutospacing="0" w:after="0" w:afterAutospacing="0"/>
        <w:jc w:val="both"/>
        <w:rPr>
          <w:rFonts w:asciiTheme="minorHAnsi" w:hAnsiTheme="minorHAnsi"/>
          <w:b/>
          <w:sz w:val="22"/>
          <w:szCs w:val="22"/>
        </w:rPr>
      </w:pPr>
      <w:r w:rsidRPr="009A35F2">
        <w:rPr>
          <w:rFonts w:asciiTheme="minorHAnsi" w:hAnsiTheme="minorHAnsi"/>
          <w:b/>
          <w:sz w:val="22"/>
          <w:szCs w:val="22"/>
        </w:rPr>
        <w:t xml:space="preserve">V blízkosti </w:t>
      </w:r>
      <w:r w:rsidRPr="009A35F2">
        <w:rPr>
          <w:rFonts w:asciiTheme="minorHAnsi" w:hAnsiTheme="minorHAnsi"/>
          <w:b/>
          <w:color w:val="FF0000"/>
          <w:sz w:val="22"/>
          <w:szCs w:val="22"/>
        </w:rPr>
        <w:t>Stavovského divadla</w:t>
      </w:r>
      <w:r w:rsidRPr="009A35F2">
        <w:rPr>
          <w:rFonts w:asciiTheme="minorHAnsi" w:hAnsiTheme="minorHAnsi"/>
          <w:b/>
          <w:sz w:val="22"/>
          <w:szCs w:val="22"/>
        </w:rPr>
        <w:t xml:space="preserve">, první samostatné divadelní budovy v Praze, se nachází tzv. </w:t>
      </w:r>
      <w:proofErr w:type="spellStart"/>
      <w:r w:rsidRPr="009A35F2">
        <w:rPr>
          <w:rFonts w:asciiTheme="minorHAnsi" w:hAnsiTheme="minorHAnsi"/>
          <w:b/>
          <w:sz w:val="22"/>
          <w:szCs w:val="22"/>
        </w:rPr>
        <w:t>Rotlevův</w:t>
      </w:r>
      <w:proofErr w:type="spellEnd"/>
      <w:r w:rsidRPr="009A35F2">
        <w:rPr>
          <w:rFonts w:asciiTheme="minorHAnsi" w:hAnsiTheme="minorHAnsi"/>
          <w:b/>
          <w:sz w:val="22"/>
          <w:szCs w:val="22"/>
        </w:rPr>
        <w:t xml:space="preserve"> dům, v němž bývala kolej Karlovy univerzity. Dodnes se v jeho prostorách udělují akademické hodnosti. Jak se nazývá sídlo </w:t>
      </w:r>
      <w:r w:rsidRPr="009A35F2">
        <w:rPr>
          <w:rFonts w:asciiTheme="minorHAnsi" w:hAnsiTheme="minorHAnsi"/>
          <w:b/>
          <w:color w:val="FF0000"/>
          <w:sz w:val="22"/>
          <w:szCs w:val="22"/>
        </w:rPr>
        <w:t>Karlovy univerzity</w:t>
      </w:r>
      <w:r w:rsidRPr="009A35F2">
        <w:rPr>
          <w:rFonts w:asciiTheme="minorHAnsi" w:hAnsiTheme="minorHAnsi"/>
          <w:b/>
          <w:sz w:val="22"/>
          <w:szCs w:val="22"/>
        </w:rPr>
        <w:t>, kdy byla založena?</w:t>
      </w:r>
    </w:p>
    <w:p w:rsidR="004318B4" w:rsidRDefault="004318B4" w:rsidP="004318B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4318B4" w:rsidRDefault="004318B4" w:rsidP="004318B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318B4" w:rsidRDefault="004318B4" w:rsidP="004318B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4318B4" w:rsidRDefault="004318B4" w:rsidP="009A35F2">
      <w:pPr>
        <w:pStyle w:val="Normlnweb"/>
        <w:spacing w:before="0" w:beforeAutospacing="0" w:after="0" w:afterAutospacing="0"/>
        <w:jc w:val="both"/>
        <w:rPr>
          <w:rFonts w:asciiTheme="minorHAnsi" w:hAnsiTheme="minorHAnsi"/>
          <w:b/>
          <w:sz w:val="22"/>
          <w:szCs w:val="22"/>
        </w:rPr>
      </w:pPr>
    </w:p>
    <w:p w:rsidR="004318B4" w:rsidRDefault="004318B4" w:rsidP="009A35F2">
      <w:pPr>
        <w:pStyle w:val="Normlnweb"/>
        <w:spacing w:before="0" w:beforeAutospacing="0" w:after="0" w:afterAutospacing="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Jak se jmenuje gotická brána v blízkosti </w:t>
      </w:r>
      <w:r w:rsidRPr="004318B4">
        <w:rPr>
          <w:rFonts w:asciiTheme="minorHAnsi" w:hAnsiTheme="minorHAnsi"/>
          <w:b/>
          <w:color w:val="FF0000"/>
          <w:sz w:val="22"/>
          <w:szCs w:val="22"/>
        </w:rPr>
        <w:t>Obecního domu</w:t>
      </w:r>
      <w:r>
        <w:rPr>
          <w:rFonts w:asciiTheme="minorHAnsi" w:hAnsiTheme="minorHAnsi"/>
          <w:b/>
          <w:sz w:val="22"/>
          <w:szCs w:val="22"/>
        </w:rPr>
        <w:t>, jíž počíná tzv. Královská cesta?</w:t>
      </w:r>
    </w:p>
    <w:p w:rsidR="004318B4" w:rsidRDefault="004318B4" w:rsidP="004318B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4318B4" w:rsidRDefault="004318B4" w:rsidP="004318B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318B4" w:rsidRDefault="004318B4" w:rsidP="004318B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723B1A" w:rsidRDefault="00723B1A" w:rsidP="009A35F2">
      <w:pPr>
        <w:pStyle w:val="Normlnweb"/>
        <w:spacing w:before="0" w:beforeAutospacing="0" w:after="0" w:afterAutospacing="0"/>
        <w:jc w:val="both"/>
        <w:rPr>
          <w:rFonts w:asciiTheme="minorHAnsi" w:hAnsiTheme="minorHAnsi"/>
          <w:b/>
          <w:sz w:val="22"/>
          <w:szCs w:val="22"/>
        </w:rPr>
      </w:pPr>
    </w:p>
    <w:p w:rsidR="004318B4" w:rsidRDefault="00723B1A" w:rsidP="009A35F2">
      <w:pPr>
        <w:pStyle w:val="Normlnweb"/>
        <w:spacing w:before="0" w:beforeAutospacing="0" w:after="0" w:afterAutospacing="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V Celetné ulici se nachází je</w:t>
      </w:r>
      <w:r w:rsidR="007F1FA5">
        <w:rPr>
          <w:rFonts w:asciiTheme="minorHAnsi" w:hAnsiTheme="minorHAnsi"/>
          <w:b/>
          <w:sz w:val="22"/>
          <w:szCs w:val="22"/>
        </w:rPr>
        <w:t>dna</w:t>
      </w:r>
      <w:r>
        <w:rPr>
          <w:rFonts w:asciiTheme="minorHAnsi" w:hAnsiTheme="minorHAnsi"/>
          <w:b/>
          <w:sz w:val="22"/>
          <w:szCs w:val="22"/>
        </w:rPr>
        <w:t xml:space="preserve"> z nejslavnějších </w:t>
      </w:r>
      <w:r w:rsidR="007F1FA5">
        <w:rPr>
          <w:rFonts w:asciiTheme="minorHAnsi" w:hAnsiTheme="minorHAnsi"/>
          <w:b/>
          <w:sz w:val="22"/>
          <w:szCs w:val="22"/>
        </w:rPr>
        <w:t>pražských staveb -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7F1FA5">
        <w:rPr>
          <w:rFonts w:asciiTheme="minorHAnsi" w:hAnsiTheme="minorHAnsi"/>
          <w:b/>
          <w:color w:val="FF0000"/>
          <w:sz w:val="22"/>
          <w:szCs w:val="22"/>
        </w:rPr>
        <w:t>Dům U Černé Matky Boží</w:t>
      </w:r>
      <w:r w:rsidR="00E60D35">
        <w:rPr>
          <w:rFonts w:asciiTheme="minorHAnsi" w:hAnsiTheme="minorHAnsi"/>
          <w:b/>
          <w:sz w:val="22"/>
          <w:szCs w:val="22"/>
        </w:rPr>
        <w:t>. Byl zbudován v</w:t>
      </w:r>
      <w:r w:rsidR="007F1FA5">
        <w:rPr>
          <w:rFonts w:asciiTheme="minorHAnsi" w:hAnsiTheme="minorHAnsi"/>
          <w:b/>
          <w:sz w:val="22"/>
          <w:szCs w:val="22"/>
        </w:rPr>
        <w:t xml:space="preserve"> letech 1911-12 </w:t>
      </w:r>
      <w:r w:rsidR="00E60D35">
        <w:rPr>
          <w:rFonts w:asciiTheme="minorHAnsi" w:hAnsiTheme="minorHAnsi"/>
          <w:b/>
          <w:sz w:val="22"/>
          <w:szCs w:val="22"/>
        </w:rPr>
        <w:t xml:space="preserve">podle projektu slavného architekta </w:t>
      </w:r>
      <w:r w:rsidR="007F1FA5">
        <w:rPr>
          <w:rFonts w:asciiTheme="minorHAnsi" w:hAnsiTheme="minorHAnsi"/>
          <w:b/>
          <w:sz w:val="22"/>
          <w:szCs w:val="22"/>
        </w:rPr>
        <w:t>Josef</w:t>
      </w:r>
      <w:r w:rsidR="00E60D35">
        <w:rPr>
          <w:rFonts w:asciiTheme="minorHAnsi" w:hAnsiTheme="minorHAnsi"/>
          <w:b/>
          <w:sz w:val="22"/>
          <w:szCs w:val="22"/>
        </w:rPr>
        <w:t>a</w:t>
      </w:r>
      <w:r w:rsidR="007F1FA5">
        <w:rPr>
          <w:rFonts w:asciiTheme="minorHAnsi" w:hAnsiTheme="minorHAnsi"/>
          <w:b/>
          <w:sz w:val="22"/>
          <w:szCs w:val="22"/>
        </w:rPr>
        <w:t xml:space="preserve"> Gočár</w:t>
      </w:r>
      <w:r w:rsidR="00E60D35">
        <w:rPr>
          <w:rFonts w:asciiTheme="minorHAnsi" w:hAnsiTheme="minorHAnsi"/>
          <w:b/>
          <w:sz w:val="22"/>
          <w:szCs w:val="22"/>
        </w:rPr>
        <w:t>a</w:t>
      </w:r>
      <w:r w:rsidR="007F1FA5">
        <w:rPr>
          <w:rFonts w:asciiTheme="minorHAnsi" w:hAnsiTheme="minorHAnsi"/>
          <w:b/>
          <w:sz w:val="22"/>
          <w:szCs w:val="22"/>
        </w:rPr>
        <w:t xml:space="preserve">. Pod vlivem kterého moderního uměleckého stylu je </w:t>
      </w:r>
      <w:r w:rsidR="00E60D35">
        <w:rPr>
          <w:rFonts w:asciiTheme="minorHAnsi" w:hAnsiTheme="minorHAnsi"/>
          <w:b/>
          <w:sz w:val="22"/>
          <w:szCs w:val="22"/>
        </w:rPr>
        <w:t>vystavěn</w:t>
      </w:r>
      <w:r w:rsidR="007F1FA5">
        <w:rPr>
          <w:rFonts w:asciiTheme="minorHAnsi" w:hAnsiTheme="minorHAnsi"/>
          <w:b/>
          <w:sz w:val="22"/>
          <w:szCs w:val="22"/>
        </w:rPr>
        <w:t>?</w:t>
      </w:r>
    </w:p>
    <w:p w:rsidR="007F1FA5" w:rsidRDefault="007F1FA5" w:rsidP="007F1FA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7F1FA5" w:rsidRDefault="007F1FA5" w:rsidP="007F1FA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7F1FA5" w:rsidRDefault="007F1FA5" w:rsidP="007F1FA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7F1FA5" w:rsidRDefault="007F1FA5" w:rsidP="009A35F2">
      <w:pPr>
        <w:pStyle w:val="Normlnweb"/>
        <w:spacing w:before="0" w:beforeAutospacing="0" w:after="0" w:afterAutospacing="0"/>
        <w:jc w:val="both"/>
        <w:rPr>
          <w:rFonts w:asciiTheme="minorHAnsi" w:hAnsiTheme="minorHAnsi"/>
          <w:b/>
          <w:sz w:val="22"/>
          <w:szCs w:val="22"/>
        </w:rPr>
      </w:pPr>
    </w:p>
    <w:p w:rsidR="004318B4" w:rsidRDefault="00723B1A" w:rsidP="009A35F2">
      <w:pPr>
        <w:pStyle w:val="Normlnweb"/>
        <w:spacing w:before="0" w:beforeAutospacing="0" w:after="0" w:afterAutospacing="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lastRenderedPageBreak/>
        <w:t xml:space="preserve">Celetná ulice ústí na </w:t>
      </w:r>
      <w:r w:rsidRPr="00723B1A">
        <w:rPr>
          <w:rFonts w:asciiTheme="minorHAnsi" w:hAnsiTheme="minorHAnsi"/>
          <w:b/>
          <w:color w:val="FF0000"/>
          <w:sz w:val="22"/>
          <w:szCs w:val="22"/>
        </w:rPr>
        <w:t>Staroměstské náměstí</w:t>
      </w:r>
      <w:r>
        <w:rPr>
          <w:rFonts w:asciiTheme="minorHAnsi" w:hAnsiTheme="minorHAnsi"/>
          <w:b/>
          <w:sz w:val="22"/>
          <w:szCs w:val="22"/>
        </w:rPr>
        <w:t xml:space="preserve"> v blízkosti gotického kostela, který byl zasvěcen Panně Marii. Je v něm pochován dánský astrolog Tycho Brahe, který působil na dvoře Rudolfa II. Jak se tento kostel jmenuje?</w:t>
      </w:r>
    </w:p>
    <w:p w:rsidR="00723B1A" w:rsidRDefault="00723B1A" w:rsidP="00723B1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723B1A" w:rsidRDefault="00723B1A" w:rsidP="00723B1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723B1A" w:rsidRDefault="00723B1A" w:rsidP="00723B1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7F1FA5" w:rsidRDefault="008C51B1" w:rsidP="009A35F2">
      <w:pPr>
        <w:pStyle w:val="Normlnweb"/>
        <w:spacing w:before="0" w:beforeAutospacing="0" w:after="0" w:afterAutospacing="0"/>
        <w:jc w:val="both"/>
        <w:rPr>
          <w:rFonts w:asciiTheme="minorHAnsi" w:hAnsiTheme="minorHAnsi"/>
          <w:b/>
          <w:sz w:val="22"/>
          <w:szCs w:val="22"/>
        </w:rPr>
      </w:pPr>
      <w:r w:rsidRPr="007F1FA5">
        <w:rPr>
          <w:rFonts w:asciiTheme="minorHAnsi" w:hAnsiTheme="minorHAnsi"/>
          <w:b/>
          <w:color w:val="FF0000"/>
          <w:sz w:val="22"/>
          <w:szCs w:val="22"/>
        </w:rPr>
        <w:t xml:space="preserve">Staroměstská radnice </w:t>
      </w:r>
      <w:r>
        <w:rPr>
          <w:rFonts w:asciiTheme="minorHAnsi" w:hAnsiTheme="minorHAnsi"/>
          <w:b/>
          <w:sz w:val="22"/>
          <w:szCs w:val="22"/>
        </w:rPr>
        <w:t xml:space="preserve">je zdobena mj. kruhovitou sférou, která ukazuje čas a pohyb Měsíce. Pod ní je kalendárium se znameními zvěrokruhu a výjevy z venkovského života v jednotlivých měsících roku. Jak se jmenoval </w:t>
      </w:r>
      <w:r w:rsidR="007F1FA5">
        <w:rPr>
          <w:rFonts w:asciiTheme="minorHAnsi" w:hAnsiTheme="minorHAnsi"/>
          <w:b/>
          <w:sz w:val="22"/>
          <w:szCs w:val="22"/>
        </w:rPr>
        <w:t>autor kalendária?</w:t>
      </w:r>
    </w:p>
    <w:p w:rsidR="007F1FA5" w:rsidRDefault="007F1FA5" w:rsidP="007F1FA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7F1FA5" w:rsidRDefault="007F1FA5" w:rsidP="007F1FA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7F1FA5" w:rsidRDefault="007F1FA5" w:rsidP="007F1FA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723B1A" w:rsidRDefault="008C51B1" w:rsidP="009A35F2">
      <w:pPr>
        <w:pStyle w:val="Normlnweb"/>
        <w:spacing w:before="0" w:beforeAutospacing="0" w:after="0" w:afterAutospacing="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Před východním průčelím Staroměstské radnice je v dlažbě vytvořena </w:t>
      </w:r>
      <w:r w:rsidRPr="007F1FA5">
        <w:rPr>
          <w:rFonts w:asciiTheme="minorHAnsi" w:hAnsiTheme="minorHAnsi"/>
          <w:b/>
          <w:color w:val="FF0000"/>
          <w:sz w:val="22"/>
          <w:szCs w:val="22"/>
        </w:rPr>
        <w:t>mozaika 27 bílých křížů</w:t>
      </w:r>
      <w:r>
        <w:rPr>
          <w:rFonts w:asciiTheme="minorHAnsi" w:hAnsiTheme="minorHAnsi"/>
          <w:b/>
          <w:sz w:val="22"/>
          <w:szCs w:val="22"/>
        </w:rPr>
        <w:t xml:space="preserve">. Kterou významnou událost tyto kříže připomínají? </w:t>
      </w:r>
    </w:p>
    <w:p w:rsidR="008C51B1" w:rsidRDefault="008C51B1" w:rsidP="008C51B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8C51B1" w:rsidRDefault="008C51B1" w:rsidP="008C51B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8C51B1" w:rsidRDefault="008C51B1" w:rsidP="008C51B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8C51B1" w:rsidRDefault="008C51B1" w:rsidP="009A35F2">
      <w:pPr>
        <w:pStyle w:val="Normlnweb"/>
        <w:spacing w:before="0" w:beforeAutospacing="0" w:after="0" w:afterAutospacing="0"/>
        <w:jc w:val="both"/>
        <w:rPr>
          <w:rFonts w:asciiTheme="minorHAnsi" w:hAnsiTheme="minorHAnsi"/>
          <w:b/>
          <w:sz w:val="22"/>
          <w:szCs w:val="22"/>
        </w:rPr>
      </w:pPr>
    </w:p>
    <w:p w:rsidR="003845B6" w:rsidRDefault="003845B6" w:rsidP="009A35F2">
      <w:pPr>
        <w:pStyle w:val="Normlnweb"/>
        <w:spacing w:before="0" w:beforeAutospacing="0" w:after="0" w:afterAutospacing="0"/>
        <w:jc w:val="both"/>
        <w:rPr>
          <w:rFonts w:asciiTheme="minorHAnsi" w:hAnsiTheme="minorHAnsi"/>
          <w:b/>
          <w:sz w:val="22"/>
          <w:szCs w:val="22"/>
        </w:rPr>
      </w:pPr>
      <w:r w:rsidRPr="003845B6">
        <w:rPr>
          <w:rFonts w:asciiTheme="minorHAnsi" w:hAnsiTheme="minorHAnsi"/>
          <w:b/>
          <w:sz w:val="22"/>
          <w:szCs w:val="22"/>
        </w:rPr>
        <w:t xml:space="preserve">Jak se nazývá komplex budov </w:t>
      </w:r>
      <w:r w:rsidR="005611E3">
        <w:rPr>
          <w:rFonts w:asciiTheme="minorHAnsi" w:hAnsiTheme="minorHAnsi"/>
          <w:b/>
          <w:sz w:val="22"/>
          <w:szCs w:val="22"/>
        </w:rPr>
        <w:t xml:space="preserve">s šesti </w:t>
      </w:r>
      <w:r w:rsidRPr="003845B6">
        <w:rPr>
          <w:rFonts w:asciiTheme="minorHAnsi" w:hAnsiTheme="minorHAnsi"/>
          <w:b/>
          <w:sz w:val="22"/>
          <w:szCs w:val="22"/>
        </w:rPr>
        <w:t>nádvoří</w:t>
      </w:r>
      <w:r w:rsidR="005611E3">
        <w:rPr>
          <w:rFonts w:asciiTheme="minorHAnsi" w:hAnsiTheme="minorHAnsi"/>
          <w:b/>
          <w:sz w:val="22"/>
          <w:szCs w:val="22"/>
        </w:rPr>
        <w:t xml:space="preserve">mi, dvěma kostely a dvěma kaplemi, kde sídlila od 16. </w:t>
      </w:r>
      <w:proofErr w:type="gramStart"/>
      <w:r w:rsidR="005611E3">
        <w:rPr>
          <w:rFonts w:asciiTheme="minorHAnsi" w:hAnsiTheme="minorHAnsi"/>
          <w:b/>
          <w:sz w:val="22"/>
          <w:szCs w:val="22"/>
        </w:rPr>
        <w:t>století  jezuitská</w:t>
      </w:r>
      <w:proofErr w:type="gramEnd"/>
      <w:r w:rsidR="005611E3">
        <w:rPr>
          <w:rFonts w:asciiTheme="minorHAnsi" w:hAnsiTheme="minorHAnsi"/>
          <w:b/>
          <w:sz w:val="22"/>
          <w:szCs w:val="22"/>
        </w:rPr>
        <w:t xml:space="preserve"> kolej. Nyní je zde </w:t>
      </w:r>
      <w:r w:rsidR="005611E3" w:rsidRPr="005611E3">
        <w:rPr>
          <w:rFonts w:asciiTheme="minorHAnsi" w:hAnsiTheme="minorHAnsi"/>
          <w:b/>
          <w:color w:val="FF0000"/>
          <w:sz w:val="22"/>
          <w:szCs w:val="22"/>
        </w:rPr>
        <w:t xml:space="preserve">Národní knihovna </w:t>
      </w:r>
      <w:r w:rsidR="005611E3">
        <w:rPr>
          <w:rFonts w:asciiTheme="minorHAnsi" w:hAnsiTheme="minorHAnsi"/>
          <w:b/>
          <w:sz w:val="22"/>
          <w:szCs w:val="22"/>
        </w:rPr>
        <w:t>České republiky.</w:t>
      </w:r>
    </w:p>
    <w:p w:rsidR="005611E3" w:rsidRDefault="005611E3" w:rsidP="005611E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5611E3" w:rsidRDefault="005611E3" w:rsidP="005611E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5611E3" w:rsidRDefault="005611E3" w:rsidP="005611E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5611E3" w:rsidRDefault="005611E3" w:rsidP="009A35F2">
      <w:pPr>
        <w:pStyle w:val="Normlnweb"/>
        <w:spacing w:before="0" w:beforeAutospacing="0" w:after="0" w:afterAutospacing="0"/>
        <w:jc w:val="both"/>
        <w:rPr>
          <w:rFonts w:asciiTheme="minorHAnsi" w:hAnsiTheme="minorHAnsi"/>
          <w:b/>
          <w:sz w:val="22"/>
          <w:szCs w:val="22"/>
        </w:rPr>
      </w:pPr>
    </w:p>
    <w:p w:rsidR="00C42D1C" w:rsidRDefault="00F739D4" w:rsidP="009A35F2">
      <w:pPr>
        <w:pStyle w:val="Normlnweb"/>
        <w:spacing w:before="0" w:beforeAutospacing="0" w:after="0" w:afterAutospacing="0"/>
        <w:jc w:val="both"/>
        <w:rPr>
          <w:rFonts w:asciiTheme="minorHAnsi" w:hAnsiTheme="minorHAnsi"/>
          <w:b/>
          <w:sz w:val="22"/>
          <w:szCs w:val="22"/>
        </w:rPr>
      </w:pPr>
      <w:r w:rsidRPr="00F739D4">
        <w:rPr>
          <w:rFonts w:asciiTheme="minorHAnsi" w:hAnsiTheme="minorHAnsi"/>
          <w:b/>
          <w:color w:val="FF0000"/>
          <w:sz w:val="22"/>
          <w:szCs w:val="22"/>
        </w:rPr>
        <w:t>Karlův most</w:t>
      </w:r>
      <w:r>
        <w:rPr>
          <w:rFonts w:asciiTheme="minorHAnsi" w:hAnsiTheme="minorHAnsi"/>
          <w:b/>
          <w:sz w:val="22"/>
          <w:szCs w:val="22"/>
        </w:rPr>
        <w:t xml:space="preserve"> byl zbudován </w:t>
      </w:r>
      <w:r w:rsidR="00C42D1C">
        <w:rPr>
          <w:rFonts w:asciiTheme="minorHAnsi" w:hAnsiTheme="minorHAnsi"/>
          <w:b/>
          <w:sz w:val="22"/>
          <w:szCs w:val="22"/>
        </w:rPr>
        <w:t xml:space="preserve">stavitelem Petrem Parléřem </w:t>
      </w:r>
      <w:r>
        <w:rPr>
          <w:rFonts w:asciiTheme="minorHAnsi" w:hAnsiTheme="minorHAnsi"/>
          <w:b/>
          <w:sz w:val="22"/>
          <w:szCs w:val="22"/>
        </w:rPr>
        <w:t xml:space="preserve">za vlády Karla IV. </w:t>
      </w:r>
      <w:r w:rsidR="00C42D1C">
        <w:rPr>
          <w:rFonts w:asciiTheme="minorHAnsi" w:hAnsiTheme="minorHAnsi"/>
          <w:b/>
          <w:sz w:val="22"/>
          <w:szCs w:val="22"/>
        </w:rPr>
        <w:t>n</w:t>
      </w:r>
      <w:r>
        <w:rPr>
          <w:rFonts w:asciiTheme="minorHAnsi" w:hAnsiTheme="minorHAnsi"/>
          <w:b/>
          <w:sz w:val="22"/>
          <w:szCs w:val="22"/>
        </w:rPr>
        <w:t xml:space="preserve">a místě původního </w:t>
      </w:r>
      <w:r w:rsidR="00C42D1C">
        <w:rPr>
          <w:rFonts w:asciiTheme="minorHAnsi" w:hAnsiTheme="minorHAnsi"/>
          <w:b/>
          <w:sz w:val="22"/>
          <w:szCs w:val="22"/>
        </w:rPr>
        <w:t>kamenného mostu z 12. století. Jak se tento most, který byl stržen roku 1342 povodní, jmenoval?</w:t>
      </w:r>
    </w:p>
    <w:p w:rsidR="00C42D1C" w:rsidRDefault="00C42D1C" w:rsidP="00C42D1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C42D1C" w:rsidRDefault="00C42D1C" w:rsidP="00C42D1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C42D1C" w:rsidRDefault="00C42D1C" w:rsidP="00C42D1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E60D35" w:rsidRDefault="00F739D4" w:rsidP="009A35F2">
      <w:pPr>
        <w:pStyle w:val="Normlnweb"/>
        <w:spacing w:before="0" w:beforeAutospacing="0" w:after="0" w:afterAutospacing="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</w:t>
      </w:r>
      <w:r w:rsidR="00C42D1C">
        <w:rPr>
          <w:rFonts w:asciiTheme="minorHAnsi" w:hAnsiTheme="minorHAnsi"/>
          <w:b/>
          <w:sz w:val="22"/>
          <w:szCs w:val="22"/>
        </w:rPr>
        <w:t xml:space="preserve">Na koncích Karlova mostu jsou mohutné </w:t>
      </w:r>
      <w:r w:rsidR="00C42D1C" w:rsidRPr="00C42D1C">
        <w:rPr>
          <w:rFonts w:asciiTheme="minorHAnsi" w:hAnsiTheme="minorHAnsi"/>
          <w:b/>
          <w:color w:val="FF0000"/>
          <w:sz w:val="22"/>
          <w:szCs w:val="22"/>
        </w:rPr>
        <w:t>mostecké věže</w:t>
      </w:r>
      <w:r w:rsidR="00C42D1C">
        <w:rPr>
          <w:rFonts w:asciiTheme="minorHAnsi" w:hAnsiTheme="minorHAnsi"/>
          <w:b/>
          <w:sz w:val="22"/>
          <w:szCs w:val="22"/>
        </w:rPr>
        <w:t xml:space="preserve">. </w:t>
      </w:r>
      <w:r w:rsidR="00C42D1C" w:rsidRPr="00C42D1C">
        <w:rPr>
          <w:rFonts w:asciiTheme="minorHAnsi" w:hAnsiTheme="minorHAnsi"/>
          <w:b/>
          <w:color w:val="FF0000"/>
          <w:sz w:val="22"/>
          <w:szCs w:val="22"/>
        </w:rPr>
        <w:t>Staroměstská věž</w:t>
      </w:r>
      <w:r w:rsidR="00C42D1C">
        <w:rPr>
          <w:rFonts w:asciiTheme="minorHAnsi" w:hAnsiTheme="minorHAnsi"/>
          <w:b/>
          <w:sz w:val="22"/>
          <w:szCs w:val="22"/>
        </w:rPr>
        <w:t xml:space="preserve"> je krásně zdobená, několikrát se na ní objevuje motiv ledňáčka ovinutého lazebnickou točenicí, osobní znamení jednoho českého krále. O kterého panovníka se jedná?</w:t>
      </w:r>
    </w:p>
    <w:p w:rsidR="00C42D1C" w:rsidRDefault="00C42D1C" w:rsidP="00C42D1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C42D1C" w:rsidRDefault="00C42D1C" w:rsidP="00C42D1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C42D1C" w:rsidRDefault="00C42D1C" w:rsidP="00C42D1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3845B6" w:rsidRDefault="00C42D1C" w:rsidP="009A35F2">
      <w:pPr>
        <w:pStyle w:val="Normlnweb"/>
        <w:spacing w:before="0" w:beforeAutospacing="0" w:after="0" w:afterAutospacing="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Karlův most je přes 500 metrů dlouhý</w:t>
      </w:r>
      <w:r w:rsidR="003845B6">
        <w:rPr>
          <w:rFonts w:asciiTheme="minorHAnsi" w:hAnsiTheme="minorHAnsi"/>
          <w:b/>
          <w:sz w:val="22"/>
          <w:szCs w:val="22"/>
        </w:rPr>
        <w:t xml:space="preserve">, podpírá ho 17 pilířů. V polovině 18. století bylo na most usazeno </w:t>
      </w:r>
      <w:r w:rsidR="003845B6" w:rsidRPr="003845B6">
        <w:rPr>
          <w:rFonts w:asciiTheme="minorHAnsi" w:hAnsiTheme="minorHAnsi"/>
          <w:b/>
          <w:color w:val="FF0000"/>
          <w:sz w:val="22"/>
          <w:szCs w:val="22"/>
        </w:rPr>
        <w:t>30 sousoší</w:t>
      </w:r>
      <w:r w:rsidR="003845B6">
        <w:rPr>
          <w:rFonts w:asciiTheme="minorHAnsi" w:hAnsiTheme="minorHAnsi"/>
          <w:b/>
          <w:sz w:val="22"/>
          <w:szCs w:val="22"/>
        </w:rPr>
        <w:t xml:space="preserve"> představujících svaté. Jmenujte alespoň jednoho světce, který je na mostě </w:t>
      </w:r>
      <w:proofErr w:type="spellStart"/>
      <w:r w:rsidR="003845B6">
        <w:rPr>
          <w:rFonts w:asciiTheme="minorHAnsi" w:hAnsiTheme="minorHAnsi"/>
          <w:b/>
          <w:sz w:val="22"/>
          <w:szCs w:val="22"/>
        </w:rPr>
        <w:t>sochařsky</w:t>
      </w:r>
      <w:proofErr w:type="spellEnd"/>
      <w:r w:rsidR="003845B6">
        <w:rPr>
          <w:rFonts w:asciiTheme="minorHAnsi" w:hAnsiTheme="minorHAnsi"/>
          <w:b/>
          <w:sz w:val="22"/>
          <w:szCs w:val="22"/>
        </w:rPr>
        <w:t xml:space="preserve"> vyobrazen.</w:t>
      </w:r>
    </w:p>
    <w:p w:rsidR="003845B6" w:rsidRDefault="003845B6" w:rsidP="003845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3845B6" w:rsidRDefault="003845B6" w:rsidP="003845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3845B6" w:rsidRDefault="003845B6" w:rsidP="003845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C42D1C" w:rsidRDefault="00C42D1C" w:rsidP="009A35F2">
      <w:pPr>
        <w:pStyle w:val="Normlnweb"/>
        <w:spacing w:before="0" w:beforeAutospacing="0" w:after="0" w:afterAutospacing="0"/>
        <w:jc w:val="both"/>
        <w:rPr>
          <w:rFonts w:asciiTheme="minorHAnsi" w:hAnsiTheme="minorHAnsi"/>
          <w:b/>
          <w:sz w:val="22"/>
          <w:szCs w:val="22"/>
        </w:rPr>
      </w:pPr>
    </w:p>
    <w:p w:rsidR="00C42D1C" w:rsidRPr="00AB2E17" w:rsidRDefault="00AB2E17" w:rsidP="009A35F2">
      <w:pPr>
        <w:pStyle w:val="Normlnweb"/>
        <w:spacing w:before="0" w:beforeAutospacing="0" w:after="0" w:afterAutospacing="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Vzpomeňte si, kterého roku bylo otevřeno </w:t>
      </w:r>
      <w:r w:rsidRPr="00AB2E17">
        <w:rPr>
          <w:rFonts w:asciiTheme="minorHAnsi" w:hAnsiTheme="minorHAnsi"/>
          <w:b/>
          <w:color w:val="FF0000"/>
          <w:sz w:val="22"/>
          <w:szCs w:val="22"/>
        </w:rPr>
        <w:t>Národní divadlo</w:t>
      </w:r>
      <w:r>
        <w:rPr>
          <w:rFonts w:asciiTheme="minorHAnsi" w:hAnsiTheme="minorHAnsi"/>
          <w:b/>
          <w:sz w:val="22"/>
          <w:szCs w:val="22"/>
        </w:rPr>
        <w:t xml:space="preserve">. </w:t>
      </w:r>
      <w:r w:rsidR="006E6350">
        <w:rPr>
          <w:rFonts w:asciiTheme="minorHAnsi" w:hAnsiTheme="minorHAnsi"/>
          <w:b/>
          <w:sz w:val="22"/>
          <w:szCs w:val="22"/>
        </w:rPr>
        <w:t>Uv</w:t>
      </w:r>
      <w:r w:rsidRPr="00AB2E17">
        <w:rPr>
          <w:rFonts w:asciiTheme="minorHAnsi" w:hAnsiTheme="minorHAnsi"/>
          <w:b/>
          <w:sz w:val="22"/>
          <w:szCs w:val="22"/>
        </w:rPr>
        <w:t xml:space="preserve">eďte jména alespoň </w:t>
      </w:r>
      <w:r>
        <w:rPr>
          <w:rFonts w:asciiTheme="minorHAnsi" w:hAnsiTheme="minorHAnsi"/>
          <w:b/>
          <w:sz w:val="22"/>
          <w:szCs w:val="22"/>
        </w:rPr>
        <w:t>tří</w:t>
      </w:r>
      <w:r w:rsidRPr="00AB2E17">
        <w:rPr>
          <w:rFonts w:asciiTheme="minorHAnsi" w:hAnsiTheme="minorHAnsi"/>
          <w:b/>
          <w:sz w:val="22"/>
          <w:szCs w:val="22"/>
        </w:rPr>
        <w:t xml:space="preserve"> výtvarných umělců, kteří se podíleli na jeho výzdobě.</w:t>
      </w:r>
    </w:p>
    <w:p w:rsidR="00AB2E17" w:rsidRDefault="00AB2E17" w:rsidP="00AB2E1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AB2E17" w:rsidRDefault="00AB2E17" w:rsidP="00AB2E1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B2E17" w:rsidRDefault="00AB2E17" w:rsidP="00AB2E1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6615D4" w:rsidRPr="008B1BA4" w:rsidRDefault="006615D4" w:rsidP="002517DF">
      <w:pPr>
        <w:spacing w:after="0" w:line="240" w:lineRule="auto"/>
        <w:jc w:val="both"/>
        <w:rPr>
          <w:rFonts w:cs="Arial"/>
          <w:b/>
          <w:color w:val="FF0000"/>
          <w:sz w:val="28"/>
          <w:szCs w:val="28"/>
        </w:rPr>
      </w:pPr>
      <w:r w:rsidRPr="008B1BA4">
        <w:rPr>
          <w:rFonts w:cs="Arial"/>
          <w:b/>
          <w:color w:val="FF0000"/>
          <w:sz w:val="28"/>
          <w:szCs w:val="28"/>
        </w:rPr>
        <w:lastRenderedPageBreak/>
        <w:t>SLOVANSKÝ OSTROV</w:t>
      </w:r>
    </w:p>
    <w:p w:rsidR="00B44C83" w:rsidRDefault="00B44C83" w:rsidP="0094712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cs="Arial"/>
        </w:rPr>
      </w:pPr>
      <w:r w:rsidRPr="002517DF">
        <w:rPr>
          <w:rFonts w:cs="Arial"/>
        </w:rPr>
        <w:t xml:space="preserve">Je to jediný pražský ostrov na Vltavě s významnější parkovou úpravou. Má rozlohu 2,2 ha. Je 350 metrů dlouhý a v nejširším místě měří 95 metrů. Ostrov vznikl postupnými nánosy půdy za </w:t>
      </w:r>
      <w:proofErr w:type="spellStart"/>
      <w:r w:rsidRPr="002517DF">
        <w:rPr>
          <w:rFonts w:cs="Arial"/>
        </w:rPr>
        <w:t>Šítkovskými</w:t>
      </w:r>
      <w:proofErr w:type="spellEnd"/>
      <w:r w:rsidRPr="002517DF">
        <w:rPr>
          <w:rFonts w:cs="Arial"/>
        </w:rPr>
        <w:t xml:space="preserve"> mlýny, které stávaly v místě dnešního Mánesa při Novoměstské vodárenské věži, býval však mnohem menší. Dnešních rozměrů však ostrov nabyl až v r. 1784 při velké povodni, po níž byly vybudovány ochranné zdi. Od r. 1817 jej vlastnil barvíř kůží Josef Ignác </w:t>
      </w:r>
      <w:proofErr w:type="spellStart"/>
      <w:r w:rsidRPr="002517DF">
        <w:rPr>
          <w:rFonts w:cs="Arial"/>
        </w:rPr>
        <w:t>Saenger</w:t>
      </w:r>
      <w:proofErr w:type="spellEnd"/>
      <w:r w:rsidRPr="002517DF">
        <w:rPr>
          <w:rFonts w:cs="Arial"/>
        </w:rPr>
        <w:t xml:space="preserve">. Tehdy zde vyrostla osada barvířů a ostrov se jmenoval Barvířský, někdy podle blízkých mlýnů </w:t>
      </w:r>
      <w:proofErr w:type="spellStart"/>
      <w:r w:rsidRPr="002517DF">
        <w:rPr>
          <w:rFonts w:cs="Arial"/>
        </w:rPr>
        <w:t>Šítkovských</w:t>
      </w:r>
      <w:proofErr w:type="spellEnd"/>
      <w:r w:rsidRPr="002517DF">
        <w:rPr>
          <w:rFonts w:cs="Arial"/>
        </w:rPr>
        <w:t xml:space="preserve"> se mu říkalo také </w:t>
      </w:r>
      <w:proofErr w:type="spellStart"/>
      <w:r w:rsidRPr="002517DF">
        <w:rPr>
          <w:rFonts w:cs="Arial"/>
        </w:rPr>
        <w:t>Šítkovský</w:t>
      </w:r>
      <w:proofErr w:type="spellEnd"/>
      <w:r w:rsidRPr="002517DF">
        <w:rPr>
          <w:rFonts w:cs="Arial"/>
        </w:rPr>
        <w:t xml:space="preserve">. Po roce 1801 se vyskytuje i název </w:t>
      </w:r>
      <w:proofErr w:type="spellStart"/>
      <w:r w:rsidRPr="002517DF">
        <w:rPr>
          <w:rFonts w:cs="Arial"/>
        </w:rPr>
        <w:t>Englův</w:t>
      </w:r>
      <w:proofErr w:type="spellEnd"/>
      <w:r w:rsidRPr="002517DF">
        <w:rPr>
          <w:rFonts w:cs="Arial"/>
        </w:rPr>
        <w:t xml:space="preserve"> ostrov, v češtině pak nesprávně Andělský. V r. 1830 ostrov koupil mlynář Václav Antonín Novotný. V letech 1836 - 37 přestavěl podle plánů architekta Carla </w:t>
      </w:r>
      <w:proofErr w:type="spellStart"/>
      <w:r w:rsidRPr="002517DF">
        <w:rPr>
          <w:rFonts w:cs="Arial"/>
        </w:rPr>
        <w:t>Pollaka</w:t>
      </w:r>
      <w:proofErr w:type="spellEnd"/>
      <w:r w:rsidRPr="002517DF">
        <w:rPr>
          <w:rFonts w:cs="Arial"/>
        </w:rPr>
        <w:t xml:space="preserve"> starý hostinec na restauraci s bohatě zdobeným tanečním a koncertním sálem, v její blízkosti dal upravit park, místo přívozu vybudoval dřevěný můstek a ostrov zpřístupnil veřejnosti. Nová budova byla slavnostně otevřena v květnu 1837 velkým plesem. Když ostrov poté navštívil arcivévoda František Karel (otec Františka Josefa I.), požádal ho mlynář Novotný, aby ostrov mohl nést jméno jeho manželky Žofie. V r. 1841 k tomu dal arcivévoda souhlas a jméno Žofín je vedle oficiálního názvu známé Pražanům dodnes. V témže roce byla na ostrově předváděna jízda první u nás vyrobené lokomotivy. V předvečer svatodušních bouří roku 1848 se zde konal Slovanský sjezd, na jehož památku byl ostrov v r. 1925 přejmenován na Slovanský. Ostrov byl centrem vlasteneckého společenského života, zejména proslul svými národními besedami. Tak se říkalo bálům, jejichž výtěžek podporoval české národní instituce. V r. 1843 se jedné z besed zúčastnila i Božena Němcová. Kromě besed se zde konaly i Všeslovanské bazary, výstavy, v r. 1899 např. schůze proti ničení pražských památek při asanaci Prahy, kterou zorganizoval Vilém Mrštík. Známé byly především koncerty vážné hudby: koncertoval zde Ferenc </w:t>
      </w:r>
      <w:proofErr w:type="spellStart"/>
      <w:r w:rsidRPr="002517DF">
        <w:rPr>
          <w:rFonts w:cs="Arial"/>
        </w:rPr>
        <w:t>Liszt</w:t>
      </w:r>
      <w:proofErr w:type="spellEnd"/>
      <w:r w:rsidRPr="002517DF">
        <w:rPr>
          <w:rFonts w:cs="Arial"/>
        </w:rPr>
        <w:t xml:space="preserve">, Hector Berlioz a v r. 1863 zde dirigoval svůj koncert Richard Wagner. </w:t>
      </w:r>
      <w:r w:rsidR="002517DF" w:rsidRPr="002517DF">
        <w:rPr>
          <w:rFonts w:cs="Arial"/>
        </w:rPr>
        <w:t>S</w:t>
      </w:r>
      <w:r w:rsidRPr="002517DF">
        <w:rPr>
          <w:rFonts w:cs="Arial"/>
        </w:rPr>
        <w:t>ál brzy nestačil obrovskému zájmu, a tak byla původní budova r. 1886 rozšířena a neorenesančně přestavěna podle návrhu Jindřicha Fialky</w:t>
      </w:r>
      <w:r w:rsidR="002517DF" w:rsidRPr="002517DF">
        <w:rPr>
          <w:rFonts w:cs="Arial"/>
        </w:rPr>
        <w:t xml:space="preserve">. </w:t>
      </w:r>
      <w:r w:rsidRPr="002517DF">
        <w:rPr>
          <w:rFonts w:cs="Arial"/>
        </w:rPr>
        <w:t>Byl vybudován nový velký sál s kazetovým bohatě štukovaným stropem s malbami Františka Ludvíka Duchoslava a Václava Olivy. V r. 1899 byly přestavěny lázně, které zde byly už od 18. st</w:t>
      </w:r>
      <w:r w:rsidR="002517DF" w:rsidRPr="002517DF">
        <w:rPr>
          <w:rFonts w:cs="Arial"/>
        </w:rPr>
        <w:t>oletí</w:t>
      </w:r>
      <w:r w:rsidRPr="002517DF">
        <w:rPr>
          <w:rFonts w:cs="Arial"/>
        </w:rPr>
        <w:t>, a při břehu Vltavy zřízena plovárna Slovanka. Pražská obec, která ostrov vlastnila od r. 1884, dala nově upravit parkové plochy</w:t>
      </w:r>
      <w:r w:rsidR="002517DF" w:rsidRPr="002517DF">
        <w:rPr>
          <w:rFonts w:cs="Arial"/>
        </w:rPr>
        <w:t>.</w:t>
      </w:r>
      <w:r w:rsidRPr="002517DF">
        <w:rPr>
          <w:rFonts w:cs="Arial"/>
        </w:rPr>
        <w:t xml:space="preserve"> V r. 1928 byly lázně zbořeny a místo </w:t>
      </w:r>
      <w:proofErr w:type="spellStart"/>
      <w:r w:rsidRPr="002517DF">
        <w:rPr>
          <w:rFonts w:cs="Arial"/>
        </w:rPr>
        <w:t>Šítkovských</w:t>
      </w:r>
      <w:proofErr w:type="spellEnd"/>
      <w:r w:rsidRPr="002517DF">
        <w:rPr>
          <w:rFonts w:cs="Arial"/>
        </w:rPr>
        <w:t xml:space="preserve"> mlýnů byla postavena budova Mánesa. V r. 1948 byl ostrov spojen s nábřežím novým železobetonovým mostem. Na travnaté ploše před hlavním vchodem do budovy stojí pomník Boženy Němcové od sochaře Karla Pokorného z r. 1955</w:t>
      </w:r>
      <w:r w:rsidR="002517DF" w:rsidRPr="002517DF">
        <w:rPr>
          <w:rFonts w:cs="Arial"/>
        </w:rPr>
        <w:t xml:space="preserve">. </w:t>
      </w:r>
      <w:r w:rsidRPr="002517DF">
        <w:rPr>
          <w:rFonts w:cs="Arial"/>
        </w:rPr>
        <w:t>Slovanský ostrov i budova paláce Žofín byly zasaženy srpnovou povodní v roce 2002. Byl poškozen celý suterén s kompletním skladem aparatury, počítačů a nábytku. Práce na opravě paláce, jehož přízemí bylo zatopeno do výšky 1,6 metrů, začaly ihned po opadnutí vody.</w:t>
      </w:r>
      <w:r w:rsidR="002517DF" w:rsidRPr="002517DF">
        <w:rPr>
          <w:rFonts w:cs="Arial"/>
        </w:rPr>
        <w:t xml:space="preserve"> C</w:t>
      </w:r>
      <w:r w:rsidRPr="002517DF">
        <w:rPr>
          <w:rFonts w:cs="Arial"/>
        </w:rPr>
        <w:t>elý objekt byl znovu zprovozněn 15.</w:t>
      </w:r>
      <w:r w:rsidR="004C3528">
        <w:rPr>
          <w:rFonts w:cs="Arial"/>
        </w:rPr>
        <w:t xml:space="preserve"> </w:t>
      </w:r>
      <w:r w:rsidRPr="002517DF">
        <w:rPr>
          <w:rFonts w:cs="Arial"/>
        </w:rPr>
        <w:t>září 2003. Celkové náklady na opravu hlavní budovy činily přes 44 milionů Kč.</w:t>
      </w:r>
    </w:p>
    <w:p w:rsidR="00981DDA" w:rsidRPr="00E16131" w:rsidRDefault="00E16131" w:rsidP="0094712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right"/>
        <w:rPr>
          <w:rFonts w:cs="Arial"/>
          <w:sz w:val="18"/>
          <w:szCs w:val="18"/>
        </w:rPr>
      </w:pPr>
      <w:r w:rsidRPr="00E16131">
        <w:rPr>
          <w:rFonts w:cs="Arial"/>
          <w:sz w:val="18"/>
          <w:szCs w:val="18"/>
        </w:rPr>
        <w:t xml:space="preserve">upraveno, </w:t>
      </w:r>
      <w:r w:rsidR="00981DDA" w:rsidRPr="00E16131">
        <w:rPr>
          <w:rFonts w:cs="Arial"/>
          <w:sz w:val="18"/>
          <w:szCs w:val="18"/>
        </w:rPr>
        <w:t>www.praguewelcome.cz</w:t>
      </w:r>
    </w:p>
    <w:p w:rsidR="002D0197" w:rsidRDefault="002D0197" w:rsidP="002D0197">
      <w:pPr>
        <w:spacing w:after="0" w:line="240" w:lineRule="auto"/>
        <w:rPr>
          <w:b/>
        </w:rPr>
      </w:pPr>
    </w:p>
    <w:p w:rsidR="002D0197" w:rsidRDefault="002D0197" w:rsidP="002D0197">
      <w:pPr>
        <w:spacing w:after="0" w:line="240" w:lineRule="auto"/>
        <w:rPr>
          <w:b/>
        </w:rPr>
      </w:pPr>
    </w:p>
    <w:p w:rsidR="002D0197" w:rsidRDefault="002D0197" w:rsidP="002D0197">
      <w:pPr>
        <w:spacing w:after="0" w:line="240" w:lineRule="auto"/>
        <w:rPr>
          <w:b/>
        </w:rPr>
      </w:pPr>
      <w:r>
        <w:rPr>
          <w:b/>
        </w:rPr>
        <w:t>Vyhledejte v textu všechna zmíněná pojmenování dnešního Slovanského ostrova.</w:t>
      </w:r>
    </w:p>
    <w:p w:rsidR="002D0197" w:rsidRDefault="002D0197" w:rsidP="002D01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2D0197" w:rsidRDefault="002D0197" w:rsidP="002D01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D0197" w:rsidRDefault="002D0197" w:rsidP="002D01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D0197" w:rsidRDefault="002D0197" w:rsidP="002D01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D0197" w:rsidRDefault="002D0197" w:rsidP="002D01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D0197" w:rsidRDefault="002D0197" w:rsidP="002D01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D0197" w:rsidRDefault="002D0197" w:rsidP="002D01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D0197" w:rsidRDefault="002D0197" w:rsidP="002D01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2D0197" w:rsidRDefault="002D0197" w:rsidP="002D0197">
      <w:pPr>
        <w:spacing w:after="0" w:line="240" w:lineRule="auto"/>
        <w:rPr>
          <w:b/>
        </w:rPr>
      </w:pPr>
    </w:p>
    <w:p w:rsidR="002D0197" w:rsidRDefault="002D0197" w:rsidP="002D0197">
      <w:pPr>
        <w:spacing w:after="0" w:line="240" w:lineRule="auto"/>
        <w:rPr>
          <w:b/>
        </w:rPr>
      </w:pPr>
    </w:p>
    <w:p w:rsidR="002D0197" w:rsidRDefault="002D0197" w:rsidP="002D0197">
      <w:pPr>
        <w:spacing w:after="0" w:line="240" w:lineRule="auto"/>
        <w:rPr>
          <w:b/>
        </w:rPr>
      </w:pPr>
    </w:p>
    <w:p w:rsidR="002517DF" w:rsidRDefault="00E16131" w:rsidP="002517DF">
      <w:pPr>
        <w:spacing w:after="0" w:line="240" w:lineRule="auto"/>
        <w:jc w:val="both"/>
        <w:rPr>
          <w:rFonts w:cs="Arial"/>
          <w:b/>
        </w:rPr>
      </w:pPr>
      <w:r w:rsidRPr="00E16131">
        <w:rPr>
          <w:rFonts w:cs="Arial"/>
          <w:b/>
        </w:rPr>
        <w:t>Přečtěte si pozorně celý text. Naznačte přímo v textu, kde by bylo účelné ho rozčlenit na odstavce, aby se stal přehlednějším.</w:t>
      </w:r>
    </w:p>
    <w:p w:rsidR="002D0197" w:rsidRDefault="002D0197" w:rsidP="002517DF">
      <w:pPr>
        <w:spacing w:after="0" w:line="240" w:lineRule="auto"/>
        <w:jc w:val="both"/>
        <w:rPr>
          <w:rFonts w:cs="Arial"/>
          <w:b/>
        </w:rPr>
      </w:pPr>
    </w:p>
    <w:p w:rsidR="00E16131" w:rsidRPr="00E16131" w:rsidRDefault="00E16131" w:rsidP="002517DF">
      <w:pPr>
        <w:spacing w:after="0" w:line="240" w:lineRule="auto"/>
        <w:jc w:val="both"/>
        <w:rPr>
          <w:rFonts w:cs="Arial"/>
          <w:b/>
        </w:rPr>
      </w:pPr>
      <w:r w:rsidRPr="00E16131">
        <w:rPr>
          <w:rFonts w:cs="Arial"/>
          <w:b/>
        </w:rPr>
        <w:t>Vypracujte osnovu takto strukturovaného textu.</w:t>
      </w:r>
    </w:p>
    <w:p w:rsidR="0094712B" w:rsidRDefault="0094712B" w:rsidP="00FD64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5611E3" w:rsidRDefault="005611E3" w:rsidP="005611E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5611E3" w:rsidRDefault="005611E3" w:rsidP="005611E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E16131" w:rsidRDefault="00E16131" w:rsidP="00FD64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E16131" w:rsidRDefault="00E16131" w:rsidP="00FD64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E16131" w:rsidRDefault="00E16131" w:rsidP="00FD64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E16131" w:rsidRDefault="00E16131" w:rsidP="00FD64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5611E3" w:rsidRDefault="005611E3" w:rsidP="00FD64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E16131" w:rsidRDefault="00E16131" w:rsidP="00981DDA">
      <w:pPr>
        <w:spacing w:after="0" w:line="240" w:lineRule="auto"/>
        <w:rPr>
          <w:b/>
        </w:rPr>
      </w:pPr>
    </w:p>
    <w:p w:rsidR="00EC115D" w:rsidRDefault="00EC115D" w:rsidP="00A12E44">
      <w:pPr>
        <w:spacing w:after="0" w:line="240" w:lineRule="auto"/>
        <w:jc w:val="both"/>
        <w:rPr>
          <w:b/>
        </w:rPr>
      </w:pPr>
      <w:r>
        <w:rPr>
          <w:b/>
        </w:rPr>
        <w:t>Posuďte, zda jsou následující tvrzení v souladu s výchozím textem.</w:t>
      </w:r>
    </w:p>
    <w:p w:rsidR="00A12E44" w:rsidRDefault="00A12E44" w:rsidP="00A12E44">
      <w:pPr>
        <w:spacing w:after="0" w:line="240" w:lineRule="auto"/>
        <w:jc w:val="both"/>
      </w:pPr>
      <w:r>
        <w:t xml:space="preserve">Z nábřeží se dnes na Slovanský ostrov dostaneme po železobetonovém mostě zbudovaném v polovině 20. století.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422AB">
        <w:rPr>
          <w:b/>
        </w:rPr>
        <w:t>ANO - NE</w:t>
      </w:r>
    </w:p>
    <w:p w:rsidR="00A12E44" w:rsidRDefault="00A12E44" w:rsidP="00A12E44">
      <w:pPr>
        <w:spacing w:after="0" w:line="240" w:lineRule="auto"/>
        <w:jc w:val="both"/>
      </w:pPr>
      <w:r>
        <w:t>Jedním z historických majitelů Slovanského ostrova byl i prezident Antonín Novotný.</w:t>
      </w:r>
      <w:r>
        <w:tab/>
      </w:r>
      <w:r w:rsidRPr="00EC115D">
        <w:rPr>
          <w:b/>
        </w:rPr>
        <w:t>ANO - NE</w:t>
      </w:r>
    </w:p>
    <w:p w:rsidR="00A12E44" w:rsidRDefault="00A12E44" w:rsidP="00A12E44">
      <w:pPr>
        <w:spacing w:after="0" w:line="240" w:lineRule="auto"/>
        <w:jc w:val="both"/>
      </w:pPr>
      <w:r>
        <w:t xml:space="preserve">Pražané dodnes rádi využívají lázní </w:t>
      </w:r>
      <w:r w:rsidR="002D0197">
        <w:t xml:space="preserve">nacházejících se </w:t>
      </w:r>
      <w:r>
        <w:t>na Slovanském ostrově.</w:t>
      </w:r>
      <w:r>
        <w:tab/>
      </w:r>
      <w:r>
        <w:tab/>
      </w:r>
      <w:r w:rsidRPr="00EC115D">
        <w:rPr>
          <w:b/>
        </w:rPr>
        <w:t>ANO - NE</w:t>
      </w:r>
    </w:p>
    <w:p w:rsidR="00A12E44" w:rsidRDefault="00A12E44" w:rsidP="00A12E44">
      <w:pPr>
        <w:spacing w:after="0" w:line="240" w:lineRule="auto"/>
        <w:jc w:val="both"/>
      </w:pPr>
      <w:r>
        <w:t xml:space="preserve">C. </w:t>
      </w:r>
      <w:proofErr w:type="spellStart"/>
      <w:r>
        <w:t>Pollak</w:t>
      </w:r>
      <w:proofErr w:type="spellEnd"/>
      <w:r>
        <w:t xml:space="preserve">, J. Fialka a K. Pokorný byli architekti, </w:t>
      </w:r>
      <w:r w:rsidR="003C2A07">
        <w:t xml:space="preserve">kteří se </w:t>
      </w:r>
      <w:r w:rsidR="004C3528">
        <w:t xml:space="preserve">postupně </w:t>
      </w:r>
      <w:r w:rsidR="003C2A07">
        <w:t>podíleli na podobě paláce zvaného Žofín.</w:t>
      </w:r>
      <w:r w:rsidR="003C2A07">
        <w:tab/>
      </w:r>
      <w:r w:rsidR="003C2A07">
        <w:tab/>
      </w:r>
      <w:r w:rsidR="003C2A07">
        <w:tab/>
      </w:r>
      <w:r w:rsidR="003C2A07">
        <w:tab/>
      </w:r>
      <w:r w:rsidR="003C2A07">
        <w:tab/>
      </w:r>
      <w:r w:rsidR="003C2A07">
        <w:tab/>
      </w:r>
      <w:r w:rsidR="003C2A07">
        <w:tab/>
      </w:r>
      <w:r w:rsidR="003C2A07">
        <w:tab/>
      </w:r>
      <w:r w:rsidR="003C2A07">
        <w:tab/>
      </w:r>
      <w:r w:rsidR="003C2A07">
        <w:tab/>
      </w:r>
      <w:r w:rsidR="003C2A07">
        <w:tab/>
      </w:r>
      <w:r w:rsidR="003C2A07" w:rsidRPr="00EC115D">
        <w:rPr>
          <w:b/>
        </w:rPr>
        <w:t>ANO - NE</w:t>
      </w:r>
    </w:p>
    <w:p w:rsidR="002D0197" w:rsidRDefault="002D0197" w:rsidP="00A12E44">
      <w:pPr>
        <w:spacing w:after="0" w:line="240" w:lineRule="auto"/>
        <w:jc w:val="both"/>
      </w:pPr>
      <w:r>
        <w:t>Slovanka je oficiální název sochy Boženy Němcové, která byla na Slovanském ostrově instalována v roce 1955.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C115D">
        <w:rPr>
          <w:b/>
        </w:rPr>
        <w:t xml:space="preserve">ANO </w:t>
      </w:r>
      <w:r>
        <w:rPr>
          <w:b/>
        </w:rPr>
        <w:t>–</w:t>
      </w:r>
      <w:r w:rsidRPr="00EC115D">
        <w:rPr>
          <w:b/>
        </w:rPr>
        <w:t xml:space="preserve"> NE</w:t>
      </w:r>
    </w:p>
    <w:p w:rsidR="00E16131" w:rsidRPr="00EC115D" w:rsidRDefault="00EC115D" w:rsidP="00A12E44">
      <w:pPr>
        <w:spacing w:after="0" w:line="240" w:lineRule="auto"/>
        <w:jc w:val="both"/>
      </w:pPr>
      <w:r>
        <w:t>Na Slovanském ostrově se bohužel nenachází žádný park.</w:t>
      </w:r>
      <w:r>
        <w:tab/>
      </w:r>
      <w:r>
        <w:tab/>
      </w:r>
      <w:r>
        <w:tab/>
      </w:r>
      <w:r>
        <w:tab/>
      </w:r>
      <w:r w:rsidRPr="00EC115D">
        <w:rPr>
          <w:b/>
        </w:rPr>
        <w:t>ANO - NE</w:t>
      </w:r>
    </w:p>
    <w:p w:rsidR="00E16131" w:rsidRDefault="004C3528" w:rsidP="00A12E44">
      <w:pPr>
        <w:spacing w:after="0" w:line="240" w:lineRule="auto"/>
        <w:jc w:val="both"/>
        <w:rPr>
          <w:b/>
        </w:rPr>
      </w:pPr>
      <w:r>
        <w:t>Slovanský ostrov je odedávna nej</w:t>
      </w:r>
      <w:r w:rsidR="00DD343B">
        <w:t>rozlehlej</w:t>
      </w:r>
      <w:r>
        <w:t>ším pražským ostrovem.</w:t>
      </w:r>
      <w:r>
        <w:tab/>
      </w:r>
      <w:r>
        <w:tab/>
      </w:r>
      <w:r>
        <w:tab/>
      </w:r>
      <w:r w:rsidRPr="00EC115D">
        <w:rPr>
          <w:b/>
        </w:rPr>
        <w:t xml:space="preserve">ANO </w:t>
      </w:r>
      <w:r>
        <w:rPr>
          <w:b/>
        </w:rPr>
        <w:t>–</w:t>
      </w:r>
      <w:r w:rsidRPr="00EC115D">
        <w:rPr>
          <w:b/>
        </w:rPr>
        <w:t xml:space="preserve"> NE</w:t>
      </w:r>
    </w:p>
    <w:p w:rsidR="004C3528" w:rsidRDefault="002D0197" w:rsidP="00A12E44">
      <w:pPr>
        <w:spacing w:after="0" w:line="240" w:lineRule="auto"/>
        <w:jc w:val="both"/>
        <w:rPr>
          <w:b/>
        </w:rPr>
      </w:pPr>
      <w:r w:rsidRPr="002D0197">
        <w:t>Slovanský ostrov byl v roce 2002 velmi postižen povodněmi.</w:t>
      </w:r>
      <w:r w:rsidRPr="002D0197"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C115D">
        <w:rPr>
          <w:b/>
        </w:rPr>
        <w:t xml:space="preserve">ANO </w:t>
      </w:r>
      <w:r>
        <w:rPr>
          <w:b/>
        </w:rPr>
        <w:t>–</w:t>
      </w:r>
      <w:r w:rsidRPr="00EC115D">
        <w:rPr>
          <w:b/>
        </w:rPr>
        <w:t xml:space="preserve"> NE</w:t>
      </w:r>
    </w:p>
    <w:p w:rsidR="008B1BA4" w:rsidRDefault="008B1BA4" w:rsidP="00A12E44">
      <w:pPr>
        <w:spacing w:after="0" w:line="240" w:lineRule="auto"/>
        <w:jc w:val="both"/>
        <w:rPr>
          <w:b/>
        </w:rPr>
      </w:pPr>
    </w:p>
    <w:p w:rsidR="005E4AFC" w:rsidRDefault="005E4AFC" w:rsidP="00A12E44">
      <w:pPr>
        <w:spacing w:after="0" w:line="240" w:lineRule="auto"/>
        <w:jc w:val="both"/>
        <w:rPr>
          <w:b/>
        </w:rPr>
      </w:pPr>
    </w:p>
    <w:p w:rsidR="004C3528" w:rsidRPr="002D0197" w:rsidRDefault="002D0197" w:rsidP="00A12E44">
      <w:pPr>
        <w:spacing w:after="0" w:line="240" w:lineRule="auto"/>
        <w:jc w:val="both"/>
        <w:rPr>
          <w:b/>
        </w:rPr>
      </w:pPr>
      <w:r w:rsidRPr="002D0197">
        <w:rPr>
          <w:b/>
        </w:rPr>
        <w:t>Z některého spolehlivého informačního zdroje zjistěte základní data o budově Mánes, která se nachází v těsné blízkosti Slovanského ostrova.</w:t>
      </w:r>
      <w:r w:rsidR="008B1BA4">
        <w:rPr>
          <w:b/>
        </w:rPr>
        <w:t xml:space="preserve"> Nezapomeňte si tento zdroj poznamenat.</w:t>
      </w:r>
    </w:p>
    <w:p w:rsidR="002D0197" w:rsidRDefault="002D0197" w:rsidP="002D01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2D0197" w:rsidRDefault="002D0197" w:rsidP="002D01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D0197" w:rsidRDefault="002D0197" w:rsidP="002D01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D0197" w:rsidRDefault="002D0197" w:rsidP="002D01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D0197" w:rsidRDefault="002D0197" w:rsidP="002D01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D0197" w:rsidRDefault="002D0197" w:rsidP="002D01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D0197" w:rsidRDefault="002D0197" w:rsidP="002D01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D0197" w:rsidRDefault="002D0197" w:rsidP="002D01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D0197" w:rsidRDefault="002D0197" w:rsidP="002D01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D0197" w:rsidRDefault="002D0197" w:rsidP="002D01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D0197" w:rsidRDefault="002D0197" w:rsidP="002D01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D0197" w:rsidRDefault="002D0197" w:rsidP="002D01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2D0197" w:rsidRDefault="002D0197" w:rsidP="00A12E44">
      <w:pPr>
        <w:spacing w:after="0" w:line="240" w:lineRule="auto"/>
        <w:jc w:val="both"/>
      </w:pPr>
    </w:p>
    <w:p w:rsidR="005E4AFC" w:rsidRPr="00EC115D" w:rsidRDefault="005E4AFC" w:rsidP="00A12E44">
      <w:pPr>
        <w:spacing w:after="0" w:line="240" w:lineRule="auto"/>
        <w:jc w:val="both"/>
      </w:pPr>
    </w:p>
    <w:p w:rsidR="00981DDA" w:rsidRDefault="00981DDA" w:rsidP="00A12E44">
      <w:pPr>
        <w:spacing w:after="0" w:line="240" w:lineRule="auto"/>
        <w:jc w:val="both"/>
        <w:rPr>
          <w:b/>
        </w:rPr>
      </w:pPr>
      <w:r w:rsidRPr="009E29B3">
        <w:rPr>
          <w:b/>
        </w:rPr>
        <w:t>Použitá literatura:</w:t>
      </w:r>
    </w:p>
    <w:p w:rsidR="00981DDA" w:rsidRDefault="00981DDA" w:rsidP="00A12E44">
      <w:pPr>
        <w:spacing w:after="0" w:line="240" w:lineRule="auto"/>
        <w:jc w:val="both"/>
      </w:pPr>
      <w:proofErr w:type="spellStart"/>
      <w:r>
        <w:t>Ge</w:t>
      </w:r>
      <w:proofErr w:type="spellEnd"/>
      <w:r>
        <w:t xml:space="preserve">, Evžen; Vaňková, Klára. </w:t>
      </w:r>
      <w:r w:rsidRPr="00981DDA">
        <w:rPr>
          <w:i/>
        </w:rPr>
        <w:t>S dětmi Prahou bez nudy</w:t>
      </w:r>
      <w:r>
        <w:t>. Praha: Portál, 1999. ISBN 80-7178-297-1</w:t>
      </w:r>
    </w:p>
    <w:p w:rsidR="005611E3" w:rsidRPr="00981DDA" w:rsidRDefault="005611E3" w:rsidP="00A12E44">
      <w:pPr>
        <w:spacing w:after="0" w:line="240" w:lineRule="auto"/>
        <w:jc w:val="both"/>
      </w:pPr>
      <w:r>
        <w:t xml:space="preserve">Ježková, Alena. </w:t>
      </w:r>
      <w:r w:rsidRPr="005611E3">
        <w:rPr>
          <w:i/>
        </w:rPr>
        <w:t>Praha babka měst</w:t>
      </w:r>
      <w:r>
        <w:t>. Praha: Albatros, 2002. ISBN 80-00-01026-7</w:t>
      </w:r>
    </w:p>
    <w:p w:rsidR="00981DDA" w:rsidRPr="002517DF" w:rsidRDefault="00981DDA" w:rsidP="00A12E44">
      <w:pPr>
        <w:spacing w:after="0" w:line="240" w:lineRule="auto"/>
        <w:jc w:val="both"/>
        <w:rPr>
          <w:rFonts w:cs="Arial"/>
        </w:rPr>
      </w:pPr>
      <w:r w:rsidRPr="00981DDA">
        <w:rPr>
          <w:rFonts w:cs="Arial"/>
          <w:i/>
        </w:rPr>
        <w:t>Slovanský ostrov</w:t>
      </w:r>
      <w:r>
        <w:rPr>
          <w:rFonts w:cs="Arial"/>
        </w:rPr>
        <w:t>. [online] [cit. 2013-11-20]. Dostupné na WWW: ‹</w:t>
      </w:r>
      <w:r w:rsidRPr="00701BC0">
        <w:rPr>
          <w:rFonts w:cs="Arial"/>
        </w:rPr>
        <w:t>http://www.praguewelcome.cz/srv/www/cs/objects/detail.x?id=70053</w:t>
      </w:r>
      <w:r>
        <w:rPr>
          <w:rFonts w:cs="Arial"/>
        </w:rPr>
        <w:t>›</w:t>
      </w:r>
    </w:p>
    <w:sectPr w:rsidR="00981DDA" w:rsidRPr="002517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B5505"/>
    <w:multiLevelType w:val="hybridMultilevel"/>
    <w:tmpl w:val="301035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654EBB"/>
    <w:multiLevelType w:val="multilevel"/>
    <w:tmpl w:val="218EC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1F07015"/>
    <w:multiLevelType w:val="multilevel"/>
    <w:tmpl w:val="59C42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B5D"/>
    <w:rsid w:val="0000152D"/>
    <w:rsid w:val="00010C4F"/>
    <w:rsid w:val="000828E4"/>
    <w:rsid w:val="001074CA"/>
    <w:rsid w:val="0016170A"/>
    <w:rsid w:val="00181C0D"/>
    <w:rsid w:val="00184A27"/>
    <w:rsid w:val="001A5865"/>
    <w:rsid w:val="001B4D2E"/>
    <w:rsid w:val="001E67FB"/>
    <w:rsid w:val="001F726B"/>
    <w:rsid w:val="002139DB"/>
    <w:rsid w:val="0024576D"/>
    <w:rsid w:val="002517DF"/>
    <w:rsid w:val="00285083"/>
    <w:rsid w:val="002C2115"/>
    <w:rsid w:val="002D0197"/>
    <w:rsid w:val="0034021E"/>
    <w:rsid w:val="003845B6"/>
    <w:rsid w:val="003A5444"/>
    <w:rsid w:val="003C2A07"/>
    <w:rsid w:val="004124DC"/>
    <w:rsid w:val="00416761"/>
    <w:rsid w:val="004318B4"/>
    <w:rsid w:val="00442696"/>
    <w:rsid w:val="00451F6C"/>
    <w:rsid w:val="004551E5"/>
    <w:rsid w:val="00460FE6"/>
    <w:rsid w:val="00495740"/>
    <w:rsid w:val="004A78C8"/>
    <w:rsid w:val="004C3528"/>
    <w:rsid w:val="004D3DC4"/>
    <w:rsid w:val="004E70D3"/>
    <w:rsid w:val="00510507"/>
    <w:rsid w:val="00533B89"/>
    <w:rsid w:val="005611E3"/>
    <w:rsid w:val="00563359"/>
    <w:rsid w:val="00594F9B"/>
    <w:rsid w:val="005E4AFC"/>
    <w:rsid w:val="00621B02"/>
    <w:rsid w:val="006615D4"/>
    <w:rsid w:val="006E2EAA"/>
    <w:rsid w:val="006E6350"/>
    <w:rsid w:val="00701BC0"/>
    <w:rsid w:val="00706981"/>
    <w:rsid w:val="00723B1A"/>
    <w:rsid w:val="007408BD"/>
    <w:rsid w:val="007C1B9A"/>
    <w:rsid w:val="007F1FA5"/>
    <w:rsid w:val="00811B04"/>
    <w:rsid w:val="00815F66"/>
    <w:rsid w:val="008614DC"/>
    <w:rsid w:val="00872E3E"/>
    <w:rsid w:val="008B1BA4"/>
    <w:rsid w:val="008B5F83"/>
    <w:rsid w:val="008C51B1"/>
    <w:rsid w:val="008E0D9A"/>
    <w:rsid w:val="008E7B7E"/>
    <w:rsid w:val="008F310B"/>
    <w:rsid w:val="0094712B"/>
    <w:rsid w:val="00970CFD"/>
    <w:rsid w:val="00981DDA"/>
    <w:rsid w:val="009A35F2"/>
    <w:rsid w:val="009B36BC"/>
    <w:rsid w:val="009D4B5D"/>
    <w:rsid w:val="009E3986"/>
    <w:rsid w:val="00A12E44"/>
    <w:rsid w:val="00A64776"/>
    <w:rsid w:val="00A6477C"/>
    <w:rsid w:val="00AB2E17"/>
    <w:rsid w:val="00B372A3"/>
    <w:rsid w:val="00B44B57"/>
    <w:rsid w:val="00B44C83"/>
    <w:rsid w:val="00B91DC0"/>
    <w:rsid w:val="00B9573C"/>
    <w:rsid w:val="00BC3E13"/>
    <w:rsid w:val="00C27968"/>
    <w:rsid w:val="00C42D1C"/>
    <w:rsid w:val="00C711C1"/>
    <w:rsid w:val="00C94735"/>
    <w:rsid w:val="00CB4BE1"/>
    <w:rsid w:val="00CF6E45"/>
    <w:rsid w:val="00D05FDA"/>
    <w:rsid w:val="00D20F8C"/>
    <w:rsid w:val="00D212C0"/>
    <w:rsid w:val="00D422AB"/>
    <w:rsid w:val="00D42F55"/>
    <w:rsid w:val="00D73FBE"/>
    <w:rsid w:val="00D75DB5"/>
    <w:rsid w:val="00DD343B"/>
    <w:rsid w:val="00E00E1A"/>
    <w:rsid w:val="00E16131"/>
    <w:rsid w:val="00E2092D"/>
    <w:rsid w:val="00E21A3D"/>
    <w:rsid w:val="00E60D35"/>
    <w:rsid w:val="00E8151B"/>
    <w:rsid w:val="00EB0F6D"/>
    <w:rsid w:val="00EB7729"/>
    <w:rsid w:val="00EC115D"/>
    <w:rsid w:val="00EC2ECF"/>
    <w:rsid w:val="00EC7D27"/>
    <w:rsid w:val="00ED475E"/>
    <w:rsid w:val="00EF1284"/>
    <w:rsid w:val="00F6610C"/>
    <w:rsid w:val="00F739D4"/>
    <w:rsid w:val="00F813F5"/>
    <w:rsid w:val="00FB79AD"/>
    <w:rsid w:val="00FD649B"/>
    <w:rsid w:val="00FE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2E8F6-EA56-4119-ABEE-41AF875AE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44C83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EB7729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7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7B7E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8E7B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00152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416761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B44C8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ormlnweb">
    <w:name w:val="Normal (Web)"/>
    <w:basedOn w:val="Normln"/>
    <w:uiPriority w:val="99"/>
    <w:unhideWhenUsed/>
    <w:rsid w:val="00B44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26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5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7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05246">
          <w:marLeft w:val="0"/>
          <w:marRight w:val="0"/>
          <w:marTop w:val="30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358362">
                  <w:marLeft w:val="0"/>
                  <w:marRight w:val="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394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54967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185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572614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6110248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6376775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4560142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5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01956">
          <w:marLeft w:val="0"/>
          <w:marRight w:val="0"/>
          <w:marTop w:val="30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654317">
                  <w:marLeft w:val="0"/>
                  <w:marRight w:val="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55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085684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06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443204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341337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6058830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6447860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3184471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4797141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969066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3210274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5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1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68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.wikipedia.org/wiki/1913" TargetMode="External"/><Relationship Id="rId3" Type="http://schemas.openxmlformats.org/officeDocument/2006/relationships/styles" Target="styles.xml"/><Relationship Id="rId7" Type="http://schemas.openxmlformats.org/officeDocument/2006/relationships/hyperlink" Target="http://cs.wikipedia.org/wiki/Svat%C3%BD_V%C3%A1clav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3EFA8-B552-4919-A4E4-5C40FB51D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1718</Words>
  <Characters>10141</Characters>
  <Application>Microsoft Office Word</Application>
  <DocSecurity>0</DocSecurity>
  <Lines>84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Říha Jan</cp:lastModifiedBy>
  <cp:revision>3</cp:revision>
  <cp:lastPrinted>2014-03-04T07:43:00Z</cp:lastPrinted>
  <dcterms:created xsi:type="dcterms:W3CDTF">2014-03-04T07:43:00Z</dcterms:created>
  <dcterms:modified xsi:type="dcterms:W3CDTF">2014-04-01T08:10:00Z</dcterms:modified>
</cp:coreProperties>
</file>